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104469" w:rsidRDefault="0094100A" w:rsidP="004B39E9">
      <w:pPr>
        <w:spacing w:line="276" w:lineRule="auto"/>
        <w:ind w:firstLine="420"/>
        <w:jc w:val="left"/>
        <w:rPr>
          <w:rStyle w:val="f121"/>
          <w:rFonts w:asciiTheme="minorEastAsia" w:eastAsiaTheme="minorEastAsia" w:hAnsiTheme="minorEastAsia"/>
          <w:b/>
          <w:sz w:val="30"/>
          <w:szCs w:val="30"/>
        </w:rPr>
      </w:pPr>
      <w:r w:rsidRPr="00104469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执业</w:t>
      </w:r>
      <w:r w:rsidR="00B35BBE" w:rsidRPr="00104469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护士</w:t>
      </w:r>
      <w:r w:rsidR="0007296D" w:rsidRPr="00104469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资格考试：《答疑周刊》201</w:t>
      </w:r>
      <w:r w:rsidR="00B35BBE" w:rsidRPr="00104469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4</w:t>
      </w:r>
      <w:r w:rsidR="0007296D" w:rsidRPr="00104469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年第</w:t>
      </w:r>
      <w:r w:rsidR="0058091E" w:rsidRPr="00104469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5</w:t>
      </w:r>
      <w:r w:rsidR="0007296D" w:rsidRPr="00104469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期</w:t>
      </w:r>
    </w:p>
    <w:p w:rsidR="004B39E9" w:rsidRPr="00104469" w:rsidRDefault="00F27B3C" w:rsidP="0058091E">
      <w:pPr>
        <w:pStyle w:val="a6"/>
        <w:spacing w:before="150" w:beforeAutospacing="0" w:after="150" w:afterAutospacing="0" w:line="276" w:lineRule="auto"/>
        <w:rPr>
          <w:rFonts w:asciiTheme="minorEastAsia" w:eastAsiaTheme="minorEastAsia" w:hAnsiTheme="minorEastAsia" w:cs="宋体" w:hint="eastAsia"/>
          <w:sz w:val="21"/>
          <w:szCs w:val="21"/>
        </w:rPr>
      </w:pPr>
      <w:r w:rsidRPr="00104469">
        <w:rPr>
          <w:rStyle w:val="a4"/>
          <w:rFonts w:asciiTheme="minorEastAsia" w:eastAsiaTheme="minorEastAsia" w:hAnsiTheme="minorEastAsia" w:hint="eastAsia"/>
          <w:sz w:val="21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104469">
          <w:rPr>
            <w:rStyle w:val="a3"/>
            <w:rFonts w:asciiTheme="minorEastAsia" w:eastAsiaTheme="minorEastAsia" w:hAnsiTheme="minorEastAsia" w:hint="eastAsia"/>
            <w:b/>
            <w:bCs/>
            <w:color w:val="auto"/>
            <w:sz w:val="21"/>
            <w:szCs w:val="21"/>
            <w:u w:val="none"/>
            <w:bdr w:val="none" w:sz="0" w:space="0" w:color="auto" w:frame="1"/>
          </w:rPr>
          <w:t>护理学</w:t>
        </w:r>
      </w:hyperlink>
      <w:r w:rsidRPr="00104469">
        <w:rPr>
          <w:rStyle w:val="a4"/>
          <w:rFonts w:asciiTheme="minorEastAsia" w:eastAsiaTheme="minorEastAsia" w:hAnsiTheme="minorEastAsia" w:hint="eastAsia"/>
          <w:sz w:val="21"/>
          <w:szCs w:val="21"/>
          <w:bdr w:val="none" w:sz="0" w:space="0" w:color="auto" w:frame="1"/>
        </w:rPr>
        <w:t>】</w:t>
      </w:r>
      <w:r w:rsidR="004B39E9" w:rsidRPr="00104469">
        <w:rPr>
          <w:rFonts w:asciiTheme="minorEastAsia" w:eastAsiaTheme="minorEastAsia" w:hAnsiTheme="minorEastAsia" w:cs="宋体"/>
          <w:sz w:val="21"/>
          <w:szCs w:val="21"/>
        </w:rPr>
        <w:t xml:space="preserve"> </w:t>
      </w:r>
    </w:p>
    <w:p w:rsidR="0058091E" w:rsidRPr="00104469" w:rsidRDefault="0058091E" w:rsidP="0058091E">
      <w:pPr>
        <w:widowControl/>
        <w:wordWrap w:val="0"/>
        <w:spacing w:before="150" w:after="150"/>
        <w:ind w:left="150" w:right="150"/>
        <w:jc w:val="left"/>
        <w:rPr>
          <w:rFonts w:asciiTheme="minorEastAsia" w:eastAsiaTheme="minorEastAsia" w:hAnsiTheme="minorEastAsia" w:cs="Arial"/>
          <w:kern w:val="0"/>
          <w:szCs w:val="21"/>
        </w:rPr>
      </w:pPr>
      <w:r w:rsidRPr="0058091E">
        <w:rPr>
          <w:rFonts w:asciiTheme="minorEastAsia" w:eastAsiaTheme="minorEastAsia" w:hAnsiTheme="minorEastAsia" w:cs="Arial" w:hint="eastAsia"/>
          <w:kern w:val="0"/>
          <w:szCs w:val="21"/>
        </w:rPr>
        <w:t>患者女性，51岁，因肺炎球菌性肺炎入院，咳嗽，咳脓痰，体温39.6℃，护理人员巡视患者的时间宜为</w:t>
      </w:r>
      <w:r w:rsidRPr="0058091E">
        <w:rPr>
          <w:rFonts w:asciiTheme="minorEastAsia" w:eastAsiaTheme="minorEastAsia" w:hAnsiTheme="minorEastAsia" w:cs="Arial" w:hint="eastAsia"/>
          <w:kern w:val="0"/>
          <w:szCs w:val="21"/>
        </w:rPr>
        <w:br/>
        <w:t>A．24小时专人护理</w:t>
      </w:r>
      <w:r w:rsidRPr="0058091E">
        <w:rPr>
          <w:rFonts w:asciiTheme="minorEastAsia" w:eastAsiaTheme="minorEastAsia" w:hAnsiTheme="minorEastAsia" w:cs="Arial" w:hint="eastAsia"/>
          <w:kern w:val="0"/>
          <w:szCs w:val="21"/>
        </w:rPr>
        <w:br/>
        <w:t>B．每小时巡视一次</w:t>
      </w:r>
      <w:r w:rsidRPr="0058091E">
        <w:rPr>
          <w:rFonts w:asciiTheme="minorEastAsia" w:eastAsiaTheme="minorEastAsia" w:hAnsiTheme="minorEastAsia" w:cs="Arial" w:hint="eastAsia"/>
          <w:kern w:val="0"/>
          <w:szCs w:val="21"/>
        </w:rPr>
        <w:br/>
        <w:t>C．每30～60分钟巡视一次</w:t>
      </w:r>
      <w:r w:rsidRPr="0058091E">
        <w:rPr>
          <w:rFonts w:asciiTheme="minorEastAsia" w:eastAsiaTheme="minorEastAsia" w:hAnsiTheme="minorEastAsia" w:cs="Arial" w:hint="eastAsia"/>
          <w:kern w:val="0"/>
          <w:szCs w:val="21"/>
        </w:rPr>
        <w:br/>
        <w:t>D．每2小时巡视一次</w:t>
      </w:r>
      <w:r w:rsidRPr="0058091E">
        <w:rPr>
          <w:rFonts w:asciiTheme="minorEastAsia" w:eastAsiaTheme="minorEastAsia" w:hAnsiTheme="minorEastAsia" w:cs="Arial" w:hint="eastAsia"/>
          <w:kern w:val="0"/>
          <w:szCs w:val="21"/>
        </w:rPr>
        <w:br/>
        <w:t>E．每日巡视两次</w:t>
      </w:r>
      <w:r w:rsidRPr="0058091E">
        <w:rPr>
          <w:rFonts w:asciiTheme="minorEastAsia" w:eastAsiaTheme="minorEastAsia" w:hAnsiTheme="minorEastAsia" w:cs="Arial" w:hint="eastAsia"/>
          <w:kern w:val="0"/>
          <w:szCs w:val="21"/>
        </w:rPr>
        <w:br/>
        <w:t>【</w:t>
      </w:r>
      <w:r w:rsidRPr="0058091E">
        <w:rPr>
          <w:rFonts w:asciiTheme="minorEastAsia" w:eastAsiaTheme="minorEastAsia" w:hAnsiTheme="minorEastAsia" w:cs="Arial" w:hint="eastAsia"/>
          <w:b/>
          <w:bCs/>
          <w:kern w:val="0"/>
          <w:szCs w:val="21"/>
        </w:rPr>
        <w:t>正确答案</w:t>
      </w:r>
      <w:r w:rsidRPr="0058091E">
        <w:rPr>
          <w:rFonts w:asciiTheme="minorEastAsia" w:eastAsiaTheme="minorEastAsia" w:hAnsiTheme="minorEastAsia" w:cs="Arial" w:hint="eastAsia"/>
          <w:kern w:val="0"/>
          <w:szCs w:val="21"/>
        </w:rPr>
        <w:t>】B</w:t>
      </w:r>
      <w:r w:rsidRPr="0058091E">
        <w:rPr>
          <w:rFonts w:asciiTheme="minorEastAsia" w:eastAsiaTheme="minorEastAsia" w:hAnsiTheme="minorEastAsia" w:cs="Arial" w:hint="eastAsia"/>
          <w:kern w:val="0"/>
          <w:szCs w:val="21"/>
        </w:rPr>
        <w:br/>
        <w:t>【</w:t>
      </w:r>
      <w:r w:rsidRPr="0058091E">
        <w:rPr>
          <w:rFonts w:asciiTheme="minorEastAsia" w:eastAsiaTheme="minorEastAsia" w:hAnsiTheme="minorEastAsia" w:cs="Arial" w:hint="eastAsia"/>
          <w:b/>
          <w:bCs/>
          <w:kern w:val="0"/>
          <w:szCs w:val="21"/>
        </w:rPr>
        <w:t>答案解析</w:t>
      </w:r>
      <w:r w:rsidRPr="0058091E">
        <w:rPr>
          <w:rFonts w:asciiTheme="minorEastAsia" w:eastAsiaTheme="minorEastAsia" w:hAnsiTheme="minorEastAsia" w:cs="Arial" w:hint="eastAsia"/>
          <w:kern w:val="0"/>
          <w:szCs w:val="21"/>
        </w:rPr>
        <w:t xml:space="preserve">】 </w:t>
      </w:r>
    </w:p>
    <w:tbl>
      <w:tblPr>
        <w:tblW w:w="8100" w:type="dxa"/>
        <w:jc w:val="center"/>
        <w:tblCellSpacing w:w="0" w:type="dxa"/>
        <w:tblInd w:w="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72"/>
        <w:gridCol w:w="2997"/>
        <w:gridCol w:w="4131"/>
      </w:tblGrid>
      <w:tr w:rsidR="0058091E" w:rsidRPr="0058091E">
        <w:trPr>
          <w:tblCellSpacing w:w="0" w:type="dxa"/>
          <w:jc w:val="center"/>
        </w:trPr>
        <w:tc>
          <w:tcPr>
            <w:tcW w:w="60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护理级别</w:t>
            </w:r>
          </w:p>
        </w:tc>
        <w:tc>
          <w:tcPr>
            <w:tcW w:w="185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适用对象</w:t>
            </w:r>
          </w:p>
        </w:tc>
        <w:tc>
          <w:tcPr>
            <w:tcW w:w="255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护理内容</w:t>
            </w:r>
          </w:p>
        </w:tc>
      </w:tr>
      <w:tr w:rsidR="0058091E" w:rsidRPr="0058091E" w:rsidTr="0058091E">
        <w:trPr>
          <w:trHeight w:val="2049"/>
          <w:tblCellSpacing w:w="0" w:type="dxa"/>
          <w:jc w:val="center"/>
        </w:trPr>
        <w:tc>
          <w:tcPr>
            <w:tcW w:w="60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特别护理</w:t>
            </w:r>
          </w:p>
        </w:tc>
        <w:tc>
          <w:tcPr>
            <w:tcW w:w="185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病情危重，需随时观察，以便进行抢救的病人。如严重创伤、各种复杂疑难的大手术后、器官移植、大面积烧伤，以及某些严重的内科疾患</w:t>
            </w:r>
          </w:p>
        </w:tc>
        <w:tc>
          <w:tcPr>
            <w:tcW w:w="255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.安排专人24h护理，严密观察病情及生命体征；2.制订护理计划，严格执行各项诊疗及护理措施，及时、准确、逐项填写特别护理记录单；3.备齐急救药品及用物，以便随时急用；4.认真细致做好各项基础护理，严防并发症，确保病人安全</w:t>
            </w:r>
          </w:p>
        </w:tc>
      </w:tr>
      <w:tr w:rsidR="0058091E" w:rsidRPr="0058091E">
        <w:trPr>
          <w:tblCellSpacing w:w="0" w:type="dxa"/>
          <w:jc w:val="center"/>
        </w:trPr>
        <w:tc>
          <w:tcPr>
            <w:tcW w:w="60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一级护理</w:t>
            </w:r>
          </w:p>
        </w:tc>
        <w:tc>
          <w:tcPr>
            <w:tcW w:w="185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病情危重，需绝对卧床休息的病人，如各种大手术后、休克、昏迷、瘫痪、高热、大出血、肝衰竭、肾衰竭、早产儿等</w:t>
            </w:r>
          </w:p>
        </w:tc>
        <w:tc>
          <w:tcPr>
            <w:tcW w:w="255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.每小时巡视患者，观察病情及生命体征；2.制订护理计划，严格执行各项诊疗及护理措施，及时、准确、逐项填写特别护理记录单；3.按需准备抢救药品和用物；4.认真细致做好各项基础护理，严防并发症，满足病人身心两方面的需要</w:t>
            </w:r>
          </w:p>
        </w:tc>
      </w:tr>
      <w:tr w:rsidR="0058091E" w:rsidRPr="0058091E">
        <w:trPr>
          <w:tblCellSpacing w:w="0" w:type="dxa"/>
          <w:jc w:val="center"/>
        </w:trPr>
        <w:tc>
          <w:tcPr>
            <w:tcW w:w="60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二级</w:t>
            </w: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护理</w:t>
            </w:r>
          </w:p>
        </w:tc>
        <w:tc>
          <w:tcPr>
            <w:tcW w:w="185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病情较重，生活不能自理的</w:t>
            </w: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病人，如大手术后病情稳定者，以及年老体弱、幼儿、慢性病不宜多活动者等</w:t>
            </w:r>
          </w:p>
        </w:tc>
        <w:tc>
          <w:tcPr>
            <w:tcW w:w="255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1.每2h巡视病人一次，观察病情；2.按</w:t>
            </w: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护理常规进行护理；3.生活上给予必要的生活及心理支持，了解病情动态，满是病人身心两方面的需要</w:t>
            </w:r>
          </w:p>
        </w:tc>
      </w:tr>
      <w:tr w:rsidR="0058091E" w:rsidRPr="0058091E">
        <w:trPr>
          <w:tblCellSpacing w:w="0" w:type="dxa"/>
          <w:jc w:val="center"/>
        </w:trPr>
        <w:tc>
          <w:tcPr>
            <w:tcW w:w="60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三级护理</w:t>
            </w:r>
          </w:p>
        </w:tc>
        <w:tc>
          <w:tcPr>
            <w:tcW w:w="185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病情较轻，生活基本能自理病人，如一般慢性病、疾病恢复期及手术前准备阶段等</w:t>
            </w:r>
          </w:p>
        </w:tc>
        <w:tc>
          <w:tcPr>
            <w:tcW w:w="2550" w:type="pct"/>
            <w:tcBorders>
              <w:top w:val="single" w:sz="6" w:space="0" w:color="2597BB"/>
              <w:left w:val="single" w:sz="6" w:space="0" w:color="2597BB"/>
              <w:bottom w:val="single" w:sz="6" w:space="0" w:color="2597BB"/>
              <w:right w:val="single" w:sz="6" w:space="0" w:color="2597BB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8091E" w:rsidRPr="0058091E" w:rsidRDefault="0058091E" w:rsidP="0058091E">
            <w:pPr>
              <w:widowControl/>
              <w:wordWrap w:val="0"/>
              <w:spacing w:before="150" w:after="150"/>
              <w:ind w:left="150" w:right="15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58091E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1.每3小时巡视病人，观察病情；2.按护理常规进行护理；3.给予卫生保健指导，督促病人遵守院规，满足病人身心两方面的需要</w:t>
            </w:r>
          </w:p>
        </w:tc>
      </w:tr>
    </w:tbl>
    <w:p w:rsidR="0058091E" w:rsidRPr="0058091E" w:rsidRDefault="0058091E" w:rsidP="0058091E">
      <w:pPr>
        <w:widowControl/>
        <w:wordWrap w:val="0"/>
        <w:spacing w:before="150" w:after="150"/>
        <w:ind w:left="150" w:right="150"/>
        <w:jc w:val="left"/>
        <w:rPr>
          <w:rFonts w:asciiTheme="minorEastAsia" w:eastAsiaTheme="minorEastAsia" w:hAnsiTheme="minorEastAsia" w:cs="Arial"/>
          <w:kern w:val="0"/>
          <w:szCs w:val="21"/>
        </w:rPr>
      </w:pPr>
    </w:p>
    <w:p w:rsidR="00375DBB" w:rsidRPr="00104469" w:rsidRDefault="0058091E" w:rsidP="004B39E9">
      <w:pPr>
        <w:jc w:val="left"/>
        <w:rPr>
          <w:rStyle w:val="apple-style-span"/>
          <w:rFonts w:asciiTheme="minorEastAsia" w:eastAsiaTheme="minorEastAsia" w:hAnsiTheme="minorEastAsia"/>
          <w:szCs w:val="21"/>
        </w:rPr>
      </w:pPr>
      <w:r w:rsidRPr="00104469">
        <w:rPr>
          <w:rFonts w:asciiTheme="minorEastAsia" w:eastAsiaTheme="minorEastAsia" w:hAnsiTheme="minorEastAsia" w:hint="eastAsia"/>
          <w:szCs w:val="21"/>
        </w:rPr>
        <w:t>最新教材上一级护理时每小时巡视患者，观察患者病情变化。以最新教材内容为主。</w:t>
      </w:r>
      <w:r w:rsidRPr="00104469">
        <w:rPr>
          <w:rFonts w:asciiTheme="minorEastAsia" w:eastAsiaTheme="minorEastAsia" w:hAnsiTheme="minorEastAsia" w:hint="eastAsia"/>
          <w:szCs w:val="21"/>
        </w:rPr>
        <w:br/>
      </w:r>
      <w:r w:rsidRPr="00104469">
        <w:rPr>
          <w:rFonts w:asciiTheme="minorEastAsia" w:eastAsiaTheme="minorEastAsia" w:hAnsiTheme="minorEastAsia" w:hint="eastAsia"/>
          <w:szCs w:val="21"/>
        </w:rPr>
        <w:br/>
        <w:t>祝您学习愉快！</w:t>
      </w:r>
      <w:r w:rsidRPr="00104469">
        <w:rPr>
          <w:rFonts w:asciiTheme="minorEastAsia" w:eastAsiaTheme="minorEastAsia" w:hAnsiTheme="minorEastAsia" w:hint="eastAsia"/>
          <w:szCs w:val="21"/>
        </w:rPr>
        <w:br/>
        <w:t>祝您顺利通过考试！</w:t>
      </w:r>
      <w:r w:rsidRPr="00104469">
        <w:rPr>
          <w:rFonts w:asciiTheme="minorEastAsia" w:eastAsiaTheme="minorEastAsia" w:hAnsiTheme="minorEastAsia" w:hint="eastAsia"/>
          <w:szCs w:val="21"/>
        </w:rPr>
        <w:br/>
        <w:t>感谢您对网校的支持！</w:t>
      </w:r>
    </w:p>
    <w:p w:rsidR="007B13F8" w:rsidRPr="00104469" w:rsidRDefault="0058091E" w:rsidP="0058091E">
      <w:pPr>
        <w:spacing w:before="150" w:after="150" w:line="345" w:lineRule="atLeast"/>
        <w:jc w:val="left"/>
        <w:rPr>
          <w:rStyle w:val="apple-style-span"/>
          <w:rFonts w:asciiTheme="minorEastAsia" w:eastAsiaTheme="minorEastAsia" w:hAnsiTheme="minorEastAsia"/>
          <w:szCs w:val="21"/>
        </w:rPr>
      </w:pPr>
      <w:r w:rsidRPr="00104469">
        <w:rPr>
          <w:rFonts w:asciiTheme="minorEastAsia" w:eastAsiaTheme="minorEastAsia" w:hAnsiTheme="minorEastAsia"/>
          <w:szCs w:val="21"/>
        </w:rPr>
        <w:t>患者女性，22岁，患甲状腺功能亢进，</w:t>
      </w:r>
      <w:proofErr w:type="gramStart"/>
      <w:r w:rsidRPr="00104469">
        <w:rPr>
          <w:rFonts w:asciiTheme="minorEastAsia" w:eastAsiaTheme="minorEastAsia" w:hAnsiTheme="minorEastAsia"/>
          <w:szCs w:val="21"/>
        </w:rPr>
        <w:t>需做吸碘</w:t>
      </w:r>
      <w:proofErr w:type="gramEnd"/>
      <w:r w:rsidRPr="00104469">
        <w:rPr>
          <w:rFonts w:asciiTheme="minorEastAsia" w:eastAsiaTheme="minorEastAsia" w:hAnsiTheme="minorEastAsia"/>
          <w:szCs w:val="21"/>
        </w:rPr>
        <w:t>试验，在检查前7～60天需忌食</w:t>
      </w:r>
      <w:r w:rsidRPr="00104469">
        <w:rPr>
          <w:rFonts w:asciiTheme="minorEastAsia" w:eastAsiaTheme="minorEastAsia" w:hAnsiTheme="minorEastAsia"/>
          <w:szCs w:val="21"/>
        </w:rPr>
        <w:br/>
        <w:t>A．河鱼</w:t>
      </w:r>
      <w:r w:rsidRPr="00104469">
        <w:rPr>
          <w:rFonts w:asciiTheme="minorEastAsia" w:eastAsiaTheme="minorEastAsia" w:hAnsiTheme="minorEastAsia"/>
          <w:szCs w:val="21"/>
        </w:rPr>
        <w:br/>
        <w:t>B．紫菜</w:t>
      </w:r>
      <w:r w:rsidRPr="00104469">
        <w:rPr>
          <w:rFonts w:asciiTheme="minorEastAsia" w:eastAsiaTheme="minorEastAsia" w:hAnsiTheme="minorEastAsia"/>
          <w:szCs w:val="21"/>
        </w:rPr>
        <w:br/>
        <w:t>C．牛奶</w:t>
      </w:r>
      <w:r w:rsidRPr="00104469">
        <w:rPr>
          <w:rFonts w:asciiTheme="minorEastAsia" w:eastAsiaTheme="minorEastAsia" w:hAnsiTheme="minorEastAsia"/>
          <w:szCs w:val="21"/>
        </w:rPr>
        <w:br/>
        <w:t>D．鸡蛋</w:t>
      </w:r>
      <w:r w:rsidRPr="00104469">
        <w:rPr>
          <w:rFonts w:asciiTheme="minorEastAsia" w:eastAsiaTheme="minorEastAsia" w:hAnsiTheme="minorEastAsia"/>
          <w:szCs w:val="21"/>
        </w:rPr>
        <w:br/>
        <w:t>E．白菜</w:t>
      </w:r>
      <w:r w:rsidRPr="00104469">
        <w:rPr>
          <w:rFonts w:asciiTheme="minorEastAsia" w:eastAsiaTheme="minorEastAsia" w:hAnsiTheme="minorEastAsia"/>
          <w:szCs w:val="21"/>
        </w:rPr>
        <w:br/>
        <w:t>【</w:t>
      </w:r>
      <w:r w:rsidRPr="00104469">
        <w:rPr>
          <w:rFonts w:asciiTheme="minorEastAsia" w:eastAsiaTheme="minorEastAsia" w:hAnsiTheme="minorEastAsia"/>
          <w:b/>
          <w:bCs/>
          <w:szCs w:val="21"/>
        </w:rPr>
        <w:t>正确答案</w:t>
      </w:r>
      <w:r w:rsidRPr="00104469">
        <w:rPr>
          <w:rFonts w:asciiTheme="minorEastAsia" w:eastAsiaTheme="minorEastAsia" w:hAnsiTheme="minorEastAsia"/>
          <w:szCs w:val="21"/>
        </w:rPr>
        <w:t>】B</w:t>
      </w:r>
      <w:r w:rsidRPr="00104469">
        <w:rPr>
          <w:rFonts w:asciiTheme="minorEastAsia" w:eastAsiaTheme="minorEastAsia" w:hAnsiTheme="minorEastAsia"/>
          <w:szCs w:val="21"/>
        </w:rPr>
        <w:br/>
        <w:t>【</w:t>
      </w:r>
      <w:r w:rsidRPr="00104469">
        <w:rPr>
          <w:rFonts w:asciiTheme="minorEastAsia" w:eastAsiaTheme="minorEastAsia" w:hAnsiTheme="minorEastAsia"/>
          <w:b/>
          <w:bCs/>
          <w:szCs w:val="21"/>
        </w:rPr>
        <w:t>答案解析</w:t>
      </w:r>
      <w:r w:rsidRPr="00104469">
        <w:rPr>
          <w:rFonts w:asciiTheme="minorEastAsia" w:eastAsiaTheme="minorEastAsia" w:hAnsiTheme="minorEastAsia"/>
          <w:szCs w:val="21"/>
        </w:rPr>
        <w:t>】适用于甲状腺吸</w:t>
      </w:r>
      <w:r w:rsidRPr="00104469">
        <w:rPr>
          <w:rFonts w:asciiTheme="minorEastAsia" w:eastAsiaTheme="minorEastAsia" w:hAnsiTheme="minorEastAsia"/>
          <w:szCs w:val="21"/>
          <w:vertAlign w:val="superscript"/>
        </w:rPr>
        <w:t>131</w:t>
      </w:r>
      <w:r w:rsidRPr="00104469">
        <w:rPr>
          <w:rFonts w:asciiTheme="minorEastAsia" w:eastAsiaTheme="minorEastAsia" w:hAnsiTheme="minorEastAsia"/>
          <w:szCs w:val="21"/>
        </w:rPr>
        <w:t>碘测定及用</w:t>
      </w:r>
      <w:r w:rsidRPr="00104469">
        <w:rPr>
          <w:rFonts w:asciiTheme="minorEastAsia" w:eastAsiaTheme="minorEastAsia" w:hAnsiTheme="minorEastAsia"/>
          <w:szCs w:val="21"/>
          <w:vertAlign w:val="superscript"/>
        </w:rPr>
        <w:t>131</w:t>
      </w:r>
      <w:r w:rsidRPr="00104469">
        <w:rPr>
          <w:rFonts w:asciiTheme="minorEastAsia" w:eastAsiaTheme="minorEastAsia" w:hAnsiTheme="minorEastAsia"/>
          <w:szCs w:val="21"/>
        </w:rPr>
        <w:t>碘治疗甲状腺功能亢进的病人。</w:t>
      </w:r>
      <w:r w:rsidRPr="00104469">
        <w:rPr>
          <w:rFonts w:asciiTheme="minorEastAsia" w:eastAsiaTheme="minorEastAsia" w:hAnsiTheme="minorEastAsia"/>
          <w:szCs w:val="21"/>
        </w:rPr>
        <w:br/>
        <w:t xml:space="preserve">在检查前7～60天禁食含碘高的食物，禁食60天的有海带、海蜇、紫菜、苔菜、淡菜等，禁食14天的有海蜒、毛蚶、于贝、蛏子等，禁食7天的有带鱼、黄鱼、鲳鱼、目鱼、虾米等含碘的食物及其他含碘的海产品。禁用碘酒作局部消毒。 </w:t>
      </w:r>
      <w:r w:rsidRPr="00104469">
        <w:rPr>
          <w:rFonts w:asciiTheme="minorEastAsia" w:eastAsiaTheme="minorEastAsia" w:hAnsiTheme="minorEastAsia"/>
          <w:szCs w:val="21"/>
        </w:rPr>
        <w:br/>
        <w:t>食用含碘类食物会影响检查结果。</w:t>
      </w:r>
      <w:r w:rsidR="00F27B3C" w:rsidRPr="00104469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【内科</w:t>
      </w:r>
      <w:hyperlink r:id="rId7" w:tgtFrame="_blank" w:tooltip="护理" w:history="1">
        <w:r w:rsidR="00F27B3C" w:rsidRPr="00104469">
          <w:rPr>
            <w:rStyle w:val="a3"/>
            <w:rFonts w:asciiTheme="minorEastAsia" w:eastAsiaTheme="minorEastAsia" w:hAnsiTheme="minorEastAsia" w:hint="eastAsia"/>
            <w:b/>
            <w:bCs/>
            <w:color w:val="auto"/>
            <w:szCs w:val="21"/>
            <w:u w:val="none"/>
            <w:bdr w:val="none" w:sz="0" w:space="0" w:color="auto" w:frame="1"/>
          </w:rPr>
          <w:t>护理</w:t>
        </w:r>
      </w:hyperlink>
      <w:r w:rsidR="00F27B3C" w:rsidRPr="00104469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学】</w:t>
      </w:r>
    </w:p>
    <w:p w:rsidR="007B13F8" w:rsidRPr="00104469" w:rsidRDefault="0058091E" w:rsidP="004B39E9">
      <w:pPr>
        <w:jc w:val="left"/>
        <w:rPr>
          <w:rFonts w:asciiTheme="minorEastAsia" w:eastAsiaTheme="minorEastAsia" w:hAnsiTheme="minorEastAsia" w:hint="eastAsia"/>
          <w:szCs w:val="21"/>
        </w:rPr>
      </w:pPr>
      <w:r w:rsidRPr="00104469">
        <w:rPr>
          <w:rFonts w:asciiTheme="minorEastAsia" w:eastAsiaTheme="minorEastAsia" w:hAnsiTheme="minorEastAsia"/>
          <w:szCs w:val="21"/>
        </w:rPr>
        <w:t>某消化性溃疡病人，出院</w:t>
      </w:r>
      <w:proofErr w:type="gramStart"/>
      <w:r w:rsidRPr="00104469">
        <w:rPr>
          <w:rFonts w:asciiTheme="minorEastAsia" w:eastAsiaTheme="minorEastAsia" w:hAnsiTheme="minorEastAsia"/>
          <w:szCs w:val="21"/>
        </w:rPr>
        <w:t>时咨询</w:t>
      </w:r>
      <w:proofErr w:type="gramEnd"/>
      <w:r w:rsidRPr="00104469">
        <w:rPr>
          <w:rFonts w:asciiTheme="minorEastAsia" w:eastAsiaTheme="minorEastAsia" w:hAnsiTheme="minorEastAsia"/>
          <w:szCs w:val="21"/>
        </w:rPr>
        <w:t>有关食用汤类中哪种对他较适宜</w:t>
      </w:r>
      <w:r w:rsidRPr="00104469">
        <w:rPr>
          <w:rFonts w:asciiTheme="minorEastAsia" w:eastAsiaTheme="minorEastAsia" w:hAnsiTheme="minorEastAsia"/>
          <w:szCs w:val="21"/>
        </w:rPr>
        <w:br/>
        <w:t>A．咖喱牛肉汤</w:t>
      </w:r>
      <w:r w:rsidRPr="00104469">
        <w:rPr>
          <w:rFonts w:asciiTheme="minorEastAsia" w:eastAsiaTheme="minorEastAsia" w:hAnsiTheme="minorEastAsia"/>
          <w:szCs w:val="21"/>
        </w:rPr>
        <w:br/>
      </w:r>
      <w:r w:rsidRPr="00104469">
        <w:rPr>
          <w:rFonts w:asciiTheme="minorEastAsia" w:eastAsiaTheme="minorEastAsia" w:hAnsiTheme="minorEastAsia"/>
          <w:szCs w:val="21"/>
        </w:rPr>
        <w:lastRenderedPageBreak/>
        <w:t>B．菜末蛋花汤</w:t>
      </w:r>
      <w:r w:rsidRPr="00104469">
        <w:rPr>
          <w:rFonts w:asciiTheme="minorEastAsia" w:eastAsiaTheme="minorEastAsia" w:hAnsiTheme="minorEastAsia"/>
          <w:szCs w:val="21"/>
        </w:rPr>
        <w:br/>
        <w:t>C．榨菜肉丝汤</w:t>
      </w:r>
      <w:r w:rsidRPr="00104469">
        <w:rPr>
          <w:rFonts w:asciiTheme="minorEastAsia" w:eastAsiaTheme="minorEastAsia" w:hAnsiTheme="minorEastAsia"/>
          <w:szCs w:val="21"/>
        </w:rPr>
        <w:br/>
        <w:t>D．老母鸡汤</w:t>
      </w:r>
      <w:r w:rsidRPr="00104469">
        <w:rPr>
          <w:rFonts w:asciiTheme="minorEastAsia" w:eastAsiaTheme="minorEastAsia" w:hAnsiTheme="minorEastAsia"/>
          <w:szCs w:val="21"/>
        </w:rPr>
        <w:br/>
        <w:t>E．竹笋肉汤</w:t>
      </w:r>
      <w:r w:rsidRPr="00104469">
        <w:rPr>
          <w:rFonts w:asciiTheme="minorEastAsia" w:eastAsiaTheme="minorEastAsia" w:hAnsiTheme="minorEastAsia"/>
          <w:szCs w:val="21"/>
        </w:rPr>
        <w:br/>
        <w:t>【</w:t>
      </w:r>
      <w:r w:rsidRPr="00104469">
        <w:rPr>
          <w:rFonts w:asciiTheme="minorEastAsia" w:eastAsiaTheme="minorEastAsia" w:hAnsiTheme="minorEastAsia"/>
          <w:b/>
          <w:bCs/>
          <w:szCs w:val="21"/>
        </w:rPr>
        <w:t>正确答案</w:t>
      </w:r>
      <w:r w:rsidRPr="00104469">
        <w:rPr>
          <w:rFonts w:asciiTheme="minorEastAsia" w:eastAsiaTheme="minorEastAsia" w:hAnsiTheme="minorEastAsia"/>
          <w:szCs w:val="21"/>
        </w:rPr>
        <w:t>】B</w:t>
      </w:r>
      <w:r w:rsidRPr="00104469">
        <w:rPr>
          <w:rFonts w:asciiTheme="minorEastAsia" w:eastAsiaTheme="minorEastAsia" w:hAnsiTheme="minorEastAsia"/>
          <w:szCs w:val="21"/>
        </w:rPr>
        <w:br/>
        <w:t>【</w:t>
      </w:r>
      <w:r w:rsidRPr="00104469">
        <w:rPr>
          <w:rFonts w:asciiTheme="minorEastAsia" w:eastAsiaTheme="minorEastAsia" w:hAnsiTheme="minorEastAsia"/>
          <w:b/>
          <w:bCs/>
          <w:szCs w:val="21"/>
        </w:rPr>
        <w:t>答案解析</w:t>
      </w:r>
      <w:r w:rsidRPr="00104469">
        <w:rPr>
          <w:rFonts w:asciiTheme="minorEastAsia" w:eastAsiaTheme="minorEastAsia" w:hAnsiTheme="minorEastAsia"/>
          <w:szCs w:val="21"/>
        </w:rPr>
        <w:t>】目前认为肉汤可刺激胃酸分泌，因此对于消化性溃疡患者不适宜。</w:t>
      </w:r>
    </w:p>
    <w:p w:rsidR="0058091E" w:rsidRPr="00104469" w:rsidRDefault="0058091E" w:rsidP="004B39E9">
      <w:pPr>
        <w:jc w:val="left"/>
        <w:rPr>
          <w:rStyle w:val="apple-style-span"/>
          <w:rFonts w:asciiTheme="minorEastAsia" w:eastAsiaTheme="minorEastAsia" w:hAnsiTheme="minorEastAsia"/>
          <w:szCs w:val="21"/>
        </w:rPr>
      </w:pPr>
    </w:p>
    <w:p w:rsidR="004B39E9" w:rsidRPr="00104469" w:rsidRDefault="007D6548" w:rsidP="004B39E9">
      <w:pPr>
        <w:spacing w:before="150" w:after="150" w:line="345" w:lineRule="atLeast"/>
        <w:jc w:val="left"/>
        <w:rPr>
          <w:rFonts w:asciiTheme="minorEastAsia" w:eastAsiaTheme="minorEastAsia" w:hAnsiTheme="minorEastAsia" w:cs="宋体" w:hint="eastAsia"/>
          <w:kern w:val="0"/>
          <w:szCs w:val="21"/>
        </w:rPr>
      </w:pPr>
      <w:r w:rsidRPr="00104469">
        <w:rPr>
          <w:rFonts w:asciiTheme="minorEastAsia" w:eastAsiaTheme="minorEastAsia" w:hAnsiTheme="minorEastAsia" w:hint="eastAsia"/>
          <w:szCs w:val="21"/>
        </w:rPr>
        <w:t>【</w:t>
      </w:r>
      <w:r w:rsidRPr="00104469">
        <w:rPr>
          <w:rStyle w:val="a4"/>
          <w:rFonts w:asciiTheme="minorEastAsia" w:eastAsiaTheme="minorEastAsia" w:hAnsiTheme="minorEastAsia" w:hint="eastAsia"/>
          <w:szCs w:val="21"/>
          <w:bdr w:val="none" w:sz="0" w:space="0" w:color="auto" w:frame="1"/>
        </w:rPr>
        <w:t>妇产科</w:t>
      </w:r>
      <w:hyperlink r:id="rId8" w:tgtFrame="_blank" w:tooltip="护理学" w:history="1">
        <w:r w:rsidRPr="00104469">
          <w:rPr>
            <w:rStyle w:val="a3"/>
            <w:rFonts w:asciiTheme="minorEastAsia" w:eastAsiaTheme="minorEastAsia" w:hAnsiTheme="minorEastAsia" w:hint="eastAsia"/>
            <w:b/>
            <w:bCs/>
            <w:color w:val="auto"/>
            <w:szCs w:val="21"/>
            <w:u w:val="none"/>
            <w:bdr w:val="none" w:sz="0" w:space="0" w:color="auto" w:frame="1"/>
          </w:rPr>
          <w:t>护理学</w:t>
        </w:r>
      </w:hyperlink>
      <w:r w:rsidRPr="00104469">
        <w:rPr>
          <w:rFonts w:asciiTheme="minorEastAsia" w:eastAsiaTheme="minorEastAsia" w:hAnsiTheme="minorEastAsia" w:hint="eastAsia"/>
          <w:szCs w:val="21"/>
        </w:rPr>
        <w:t>】</w:t>
      </w:r>
      <w:r w:rsidR="004B39E9" w:rsidRPr="00104469">
        <w:rPr>
          <w:rFonts w:asciiTheme="minorEastAsia" w:eastAsiaTheme="minorEastAsia" w:hAnsiTheme="minorEastAsia" w:cs="宋体"/>
          <w:kern w:val="0"/>
          <w:szCs w:val="21"/>
        </w:rPr>
        <w:t xml:space="preserve"> </w:t>
      </w:r>
    </w:p>
    <w:p w:rsidR="0058091E" w:rsidRPr="00104469" w:rsidRDefault="0058091E" w:rsidP="004B39E9">
      <w:pPr>
        <w:spacing w:before="150" w:after="150" w:line="345" w:lineRule="atLeast"/>
        <w:jc w:val="left"/>
        <w:rPr>
          <w:rFonts w:asciiTheme="minorEastAsia" w:eastAsiaTheme="minorEastAsia" w:hAnsiTheme="minorEastAsia" w:cs="宋体" w:hint="eastAsia"/>
          <w:kern w:val="0"/>
          <w:szCs w:val="21"/>
        </w:rPr>
      </w:pPr>
      <w:r w:rsidRPr="00104469">
        <w:rPr>
          <w:rFonts w:asciiTheme="minorEastAsia" w:eastAsiaTheme="minorEastAsia" w:hAnsiTheme="minorEastAsia"/>
          <w:szCs w:val="21"/>
        </w:rPr>
        <w:t>患者女性，30岁。停经50天，阴道少量流血1天。晨5时突发下腹剧痛，伴恶心、呕吐及一过性晕厥。面色苍白，血压70／40mmHg.脉搏120次／分，妇科检查：阴道畅，有少量血液，</w:t>
      </w:r>
      <w:proofErr w:type="gramStart"/>
      <w:r w:rsidRPr="00104469">
        <w:rPr>
          <w:rFonts w:asciiTheme="minorEastAsia" w:eastAsiaTheme="minorEastAsia" w:hAnsiTheme="minorEastAsia"/>
          <w:szCs w:val="21"/>
        </w:rPr>
        <w:t>宫颈举痛明显</w:t>
      </w:r>
      <w:proofErr w:type="gramEnd"/>
      <w:r w:rsidRPr="00104469">
        <w:rPr>
          <w:rFonts w:asciiTheme="minorEastAsia" w:eastAsiaTheme="minorEastAsia" w:hAnsiTheme="minorEastAsia"/>
          <w:szCs w:val="21"/>
        </w:rPr>
        <w:t>，后穹隆触痛(+)，盆腔</w:t>
      </w:r>
      <w:proofErr w:type="gramStart"/>
      <w:r w:rsidRPr="00104469">
        <w:rPr>
          <w:rFonts w:asciiTheme="minorEastAsia" w:eastAsiaTheme="minorEastAsia" w:hAnsiTheme="minorEastAsia"/>
          <w:szCs w:val="21"/>
        </w:rPr>
        <w:t>触诊不满意</w:t>
      </w:r>
      <w:proofErr w:type="gramEnd"/>
      <w:r w:rsidRPr="00104469">
        <w:rPr>
          <w:rFonts w:asciiTheme="minorEastAsia" w:eastAsiaTheme="minorEastAsia" w:hAnsiTheme="minorEastAsia"/>
          <w:szCs w:val="21"/>
        </w:rPr>
        <w:t>，尿妊娠试验弱阳性</w:t>
      </w:r>
      <w:r w:rsidRPr="00104469">
        <w:rPr>
          <w:rFonts w:asciiTheme="minorEastAsia" w:eastAsiaTheme="minorEastAsia" w:hAnsiTheme="minorEastAsia" w:hint="eastAsia"/>
          <w:szCs w:val="21"/>
        </w:rPr>
        <w:t>。</w:t>
      </w:r>
      <w:r w:rsidRPr="00104469">
        <w:rPr>
          <w:rFonts w:asciiTheme="minorEastAsia" w:eastAsiaTheme="minorEastAsia" w:hAnsiTheme="minorEastAsia"/>
          <w:szCs w:val="21"/>
        </w:rPr>
        <w:t>该患者可能的医疗诊断是</w:t>
      </w:r>
      <w:r w:rsidRPr="00104469">
        <w:rPr>
          <w:rFonts w:asciiTheme="minorEastAsia" w:eastAsiaTheme="minorEastAsia" w:hAnsiTheme="minorEastAsia"/>
          <w:szCs w:val="21"/>
        </w:rPr>
        <w:br/>
        <w:t>A．子宫肌瘤</w:t>
      </w:r>
      <w:r w:rsidRPr="00104469">
        <w:rPr>
          <w:rFonts w:asciiTheme="minorEastAsia" w:eastAsiaTheme="minorEastAsia" w:hAnsiTheme="minorEastAsia"/>
          <w:szCs w:val="21"/>
        </w:rPr>
        <w:br/>
        <w:t>B．宫颈糜烂</w:t>
      </w:r>
      <w:r w:rsidRPr="00104469">
        <w:rPr>
          <w:rFonts w:asciiTheme="minorEastAsia" w:eastAsiaTheme="minorEastAsia" w:hAnsiTheme="minorEastAsia"/>
          <w:szCs w:val="21"/>
        </w:rPr>
        <w:br/>
        <w:t>C．子宫内膜异位症</w:t>
      </w:r>
      <w:r w:rsidRPr="00104469">
        <w:rPr>
          <w:rFonts w:asciiTheme="minorEastAsia" w:eastAsiaTheme="minorEastAsia" w:hAnsiTheme="minorEastAsia"/>
          <w:szCs w:val="21"/>
        </w:rPr>
        <w:br/>
        <w:t>D．先兆流产</w:t>
      </w:r>
      <w:r w:rsidRPr="00104469">
        <w:rPr>
          <w:rFonts w:asciiTheme="minorEastAsia" w:eastAsiaTheme="minorEastAsia" w:hAnsiTheme="minorEastAsia"/>
          <w:szCs w:val="21"/>
        </w:rPr>
        <w:br/>
        <w:t>E．异位妊娠</w:t>
      </w:r>
      <w:r w:rsidRPr="00104469">
        <w:rPr>
          <w:rFonts w:asciiTheme="minorEastAsia" w:eastAsiaTheme="minorEastAsia" w:hAnsiTheme="minorEastAsia"/>
          <w:szCs w:val="21"/>
        </w:rPr>
        <w:br/>
        <w:t>【</w:t>
      </w:r>
      <w:r w:rsidRPr="00104469">
        <w:rPr>
          <w:rFonts w:asciiTheme="minorEastAsia" w:eastAsiaTheme="minorEastAsia" w:hAnsiTheme="minorEastAsia"/>
          <w:b/>
          <w:bCs/>
          <w:szCs w:val="21"/>
        </w:rPr>
        <w:t>正确答案</w:t>
      </w:r>
      <w:r w:rsidRPr="00104469">
        <w:rPr>
          <w:rFonts w:asciiTheme="minorEastAsia" w:eastAsiaTheme="minorEastAsia" w:hAnsiTheme="minorEastAsia"/>
          <w:szCs w:val="21"/>
        </w:rPr>
        <w:t>】E</w:t>
      </w:r>
      <w:r w:rsidRPr="00104469">
        <w:rPr>
          <w:rFonts w:asciiTheme="minorEastAsia" w:eastAsiaTheme="minorEastAsia" w:hAnsiTheme="minorEastAsia"/>
          <w:szCs w:val="21"/>
        </w:rPr>
        <w:br/>
        <w:t>【</w:t>
      </w:r>
      <w:r w:rsidRPr="00104469">
        <w:rPr>
          <w:rFonts w:asciiTheme="minorEastAsia" w:eastAsiaTheme="minorEastAsia" w:hAnsiTheme="minorEastAsia"/>
          <w:b/>
          <w:bCs/>
          <w:szCs w:val="21"/>
        </w:rPr>
        <w:t>答案解析</w:t>
      </w:r>
      <w:r w:rsidRPr="00104469">
        <w:rPr>
          <w:rFonts w:asciiTheme="minorEastAsia" w:eastAsiaTheme="minorEastAsia" w:hAnsiTheme="minorEastAsia"/>
          <w:szCs w:val="21"/>
        </w:rPr>
        <w:t>】异位妊娠：腹痛为最主要的症状。患者有宫颈抬举痛，伴随出血症状。所以可以判断是异位妊娠。选择答案E。</w:t>
      </w:r>
    </w:p>
    <w:p w:rsidR="007D6548" w:rsidRPr="00104469" w:rsidRDefault="004B39E9" w:rsidP="00B35BBE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kern w:val="0"/>
          <w:szCs w:val="21"/>
        </w:rPr>
      </w:pPr>
      <w:r w:rsidRPr="00104469">
        <w:rPr>
          <w:rFonts w:asciiTheme="minorEastAsia" w:eastAsiaTheme="minorEastAsia" w:hAnsiTheme="minorEastAsia" w:cs="宋体"/>
          <w:kern w:val="0"/>
          <w:szCs w:val="21"/>
        </w:rPr>
        <w:t xml:space="preserve"> </w:t>
      </w:r>
    </w:p>
    <w:sectPr w:rsidR="007D6548" w:rsidRPr="00104469" w:rsidSect="006F6EAB">
      <w:headerReference w:type="even" r:id="rId9"/>
      <w:headerReference w:type="default" r:id="rId10"/>
      <w:footerReference w:type="default" r:id="rId11"/>
      <w:headerReference w:type="first" r:id="rId12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313" w:rsidRDefault="00B57313" w:rsidP="00900128">
      <w:r>
        <w:separator/>
      </w:r>
    </w:p>
  </w:endnote>
  <w:endnote w:type="continuationSeparator" w:id="0">
    <w:p w:rsidR="00B57313" w:rsidRDefault="00B57313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EE41B6">
      <w:rPr>
        <w:kern w:val="0"/>
      </w:rPr>
      <w:fldChar w:fldCharType="begin"/>
    </w:r>
    <w:r>
      <w:rPr>
        <w:kern w:val="0"/>
      </w:rPr>
      <w:instrText xml:space="preserve"> PAGE </w:instrText>
    </w:r>
    <w:r w:rsidR="00EE41B6">
      <w:rPr>
        <w:kern w:val="0"/>
      </w:rPr>
      <w:fldChar w:fldCharType="separate"/>
    </w:r>
    <w:r w:rsidR="00104469">
      <w:rPr>
        <w:noProof/>
        <w:kern w:val="0"/>
      </w:rPr>
      <w:t>1</w:t>
    </w:r>
    <w:r w:rsidR="00EE41B6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313" w:rsidRDefault="00B57313" w:rsidP="00900128">
      <w:r>
        <w:separator/>
      </w:r>
    </w:p>
  </w:footnote>
  <w:footnote w:type="continuationSeparator" w:id="0">
    <w:p w:rsidR="00B57313" w:rsidRDefault="00B57313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EE41B6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EE41B6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EE41B6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7296D"/>
    <w:rsid w:val="000A095E"/>
    <w:rsid w:val="000F1DAD"/>
    <w:rsid w:val="00104469"/>
    <w:rsid w:val="00124F5F"/>
    <w:rsid w:val="00180BA0"/>
    <w:rsid w:val="001967E5"/>
    <w:rsid w:val="00200192"/>
    <w:rsid w:val="00222CB8"/>
    <w:rsid w:val="00272B78"/>
    <w:rsid w:val="002939BE"/>
    <w:rsid w:val="002F181C"/>
    <w:rsid w:val="00330770"/>
    <w:rsid w:val="00372C1D"/>
    <w:rsid w:val="00375DBB"/>
    <w:rsid w:val="0039550B"/>
    <w:rsid w:val="003E24E4"/>
    <w:rsid w:val="0044781A"/>
    <w:rsid w:val="0049293D"/>
    <w:rsid w:val="004A4080"/>
    <w:rsid w:val="004B39E9"/>
    <w:rsid w:val="004F7695"/>
    <w:rsid w:val="00500EAC"/>
    <w:rsid w:val="0055660B"/>
    <w:rsid w:val="0058091E"/>
    <w:rsid w:val="00584CF6"/>
    <w:rsid w:val="005D3A2F"/>
    <w:rsid w:val="0066258F"/>
    <w:rsid w:val="006B5FF5"/>
    <w:rsid w:val="00714174"/>
    <w:rsid w:val="00783DE4"/>
    <w:rsid w:val="0079038E"/>
    <w:rsid w:val="007B13F8"/>
    <w:rsid w:val="007C5D25"/>
    <w:rsid w:val="007D6548"/>
    <w:rsid w:val="00894790"/>
    <w:rsid w:val="008B5CA1"/>
    <w:rsid w:val="008D0773"/>
    <w:rsid w:val="00900128"/>
    <w:rsid w:val="009109E0"/>
    <w:rsid w:val="009208FC"/>
    <w:rsid w:val="0094100A"/>
    <w:rsid w:val="009548A3"/>
    <w:rsid w:val="00A24AF4"/>
    <w:rsid w:val="00A73500"/>
    <w:rsid w:val="00AB7726"/>
    <w:rsid w:val="00AD4C30"/>
    <w:rsid w:val="00AF0FF1"/>
    <w:rsid w:val="00B35BBE"/>
    <w:rsid w:val="00B528FB"/>
    <w:rsid w:val="00B57313"/>
    <w:rsid w:val="00B57E80"/>
    <w:rsid w:val="00C44ACD"/>
    <w:rsid w:val="00C71F54"/>
    <w:rsid w:val="00D23576"/>
    <w:rsid w:val="00D9574E"/>
    <w:rsid w:val="00E3594D"/>
    <w:rsid w:val="00E47D6C"/>
    <w:rsid w:val="00E72FD1"/>
    <w:rsid w:val="00E841C3"/>
    <w:rsid w:val="00EE41B6"/>
    <w:rsid w:val="00F05497"/>
    <w:rsid w:val="00F27B3C"/>
    <w:rsid w:val="00F7627A"/>
    <w:rsid w:val="00FA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96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7</cp:revision>
  <dcterms:created xsi:type="dcterms:W3CDTF">2014-03-05T05:59:00Z</dcterms:created>
  <dcterms:modified xsi:type="dcterms:W3CDTF">2014-03-13T09:13:00Z</dcterms:modified>
</cp:coreProperties>
</file>