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C3D" w:rsidRDefault="003B6C3D" w:rsidP="002A19F6">
      <w:pPr>
        <w:spacing w:line="312" w:lineRule="auto"/>
        <w:jc w:val="center"/>
        <w:rPr>
          <w:rFonts w:asciiTheme="minorEastAsia" w:eastAsiaTheme="minorEastAsia" w:hAnsiTheme="minorEastAsia" w:hint="eastAsia"/>
          <w:b/>
          <w:szCs w:val="21"/>
        </w:rPr>
      </w:pPr>
      <w:r w:rsidRPr="003B6C3D">
        <w:rPr>
          <w:rFonts w:asciiTheme="minorEastAsia" w:eastAsiaTheme="minorEastAsia" w:hAnsiTheme="minorEastAsia" w:hint="eastAsia"/>
          <w:b/>
          <w:szCs w:val="21"/>
        </w:rPr>
        <w:t>内科主治医师考试：《答疑周刊》2013年第22期</w:t>
      </w:r>
    </w:p>
    <w:p w:rsidR="002A19F6" w:rsidRPr="003B6C3D" w:rsidRDefault="002A19F6" w:rsidP="00C709C2">
      <w:pPr>
        <w:spacing w:line="312" w:lineRule="auto"/>
        <w:ind w:firstLineChars="200" w:firstLine="422"/>
        <w:jc w:val="center"/>
        <w:rPr>
          <w:rFonts w:asciiTheme="minorEastAsia" w:eastAsiaTheme="minorEastAsia" w:hAnsiTheme="minorEastAsia" w:hint="eastAsia"/>
          <w:b/>
          <w:szCs w:val="21"/>
        </w:rPr>
      </w:pP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1、女性患者，49岁，于生气后突感呼吸困难，手足搐搦，口周麻木，查体：呼吸40／min，节律规整，双肺未闻及病理性呼吸音，其可能诊断为</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A.气胸</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B.癔症</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C.肺梗死</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D.气管异物</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E.支气管哮喘</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【正确答案】B</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【解析】</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癔症诊断要点：</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(1)发病者多见于女性。</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(2)起病急，常有强烈的精神因素或痛苦情感体验等诱因。</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(3)可有精神症状、运动障碍、感觉障碍及植物神经功能障碍等临床症状多，体征少特征。</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(4)发病者大多受精神因素或暗示起病或使症状消失。</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(5)体格检查和化验检查常无异常发现。</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(6)有癔症特有性格，如高度情感性、暗示性，丰富的幻想，以自我为中心等</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患者查体双肺未闻及病理性呼吸音，综上所述，比较符合癔症的诊断。</w:t>
      </w:r>
    </w:p>
    <w:p w:rsidR="003B6C3D" w:rsidRPr="003B6C3D" w:rsidRDefault="003B6C3D" w:rsidP="00C709C2">
      <w:pPr>
        <w:spacing w:line="312" w:lineRule="auto"/>
        <w:ind w:firstLineChars="200" w:firstLine="420"/>
        <w:rPr>
          <w:rFonts w:asciiTheme="minorEastAsia" w:eastAsiaTheme="minorEastAsia" w:hAnsiTheme="minorEastAsia"/>
          <w:szCs w:val="21"/>
        </w:rPr>
      </w:pP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2、通常只在儿童或青少年可听到的心音是</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A.第一心音</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B.第二心音</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C.第三心音</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D.第四心音</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E.第五心音额外心音</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【正确答案】C</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【解析】</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1）第一心音：S1主要由于心室收缩开始，二尖瓣和三尖瓣突然关闭，瓣叶突然紧张引起振动而产生。其他如左室和主动脉因血流冲击产生的室壁和大血管壁的振动，半月瓣的开放，心室肌收缩，心房收缩终末部分，也参与第一心音的形成。</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lastRenderedPageBreak/>
        <w:t>（2）第二心音：S2主要是由于心室舒张开始时主动脉瓣和肺动脉瓣突然关闭引起的瓣膜振动所产生。其他如血流加速和对大血管壁冲击引起的振动，房室瓣的开放，心室肌的舒张和乳头肌、腱索的振动也参与S2的形成。</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（3）第三心音：S3的产生是由于心室快速充盈时，血流冲击心室壁（包括乳头肌和腱索）振动所致。仰卧位和左侧卧位听诊最清晰，高抬下肢可增强、坐位或立位可减弱或消失.通常只在儿童或青少年可听到。</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（4）第四心音：S4的产生与心房收缩有关，但正常人心房收缩产生的低频振动，人耳听不到。</w:t>
      </w:r>
    </w:p>
    <w:p w:rsidR="003B6C3D" w:rsidRPr="003B6C3D" w:rsidRDefault="003B6C3D" w:rsidP="00C709C2">
      <w:pPr>
        <w:spacing w:line="312" w:lineRule="auto"/>
        <w:ind w:firstLineChars="200" w:firstLine="420"/>
        <w:rPr>
          <w:rFonts w:asciiTheme="minorEastAsia" w:eastAsiaTheme="minorEastAsia" w:hAnsiTheme="minorEastAsia"/>
          <w:szCs w:val="21"/>
        </w:rPr>
      </w:pP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3、导致心力衰竭发病和死亡的主要原因是</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A.心室重塑</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B.心室内附壁血栓</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C.心内膜下心肌梗死</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D.心内膜炎</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E.活动风湿</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【正确答案】A</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【解析】</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从心肌肥厚如何发展成心室扩大的机制尚不清楚，心肌纤维的拉长，胶原网支架的破坏所引起的心肌细胞滑行都可能参与了心室扩大的过程。肥厚心肌的收缩速度降；收缩时间延长；松弛延缓，但肌纤维缩短能力和心室排空能力并不减弱，因此，如果心肌有适当的肥厚而足以克服室壁应力时，心室功能仍得以维持，即为心力衰竭的适应阶段；当心肌肥厚不足以克服室壁应力时，即进人适应不良阶段，左室进行性扩大伴功能减退，最终发展至不可逆性心肌损害的终未阶段。心室重塑是引起进行性心力衰竭和死亡的主导原因。</w:t>
      </w:r>
    </w:p>
    <w:p w:rsidR="003B6C3D" w:rsidRPr="003B6C3D" w:rsidRDefault="003B6C3D" w:rsidP="00C709C2">
      <w:pPr>
        <w:spacing w:line="312" w:lineRule="auto"/>
        <w:ind w:firstLineChars="200" w:firstLine="420"/>
        <w:rPr>
          <w:rFonts w:asciiTheme="minorEastAsia" w:eastAsiaTheme="minorEastAsia" w:hAnsiTheme="minorEastAsia"/>
          <w:szCs w:val="21"/>
        </w:rPr>
      </w:pP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4、肝硬化并发自发性腹膜炎的腹水是</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A.介于渗、漏之间</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B.漏出液</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C.渗出液</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D.血性</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E.乳糜性</w:t>
      </w:r>
    </w:p>
    <w:p w:rsidR="003B6C3D" w:rsidRP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【正确答案】A</w:t>
      </w:r>
    </w:p>
    <w:p w:rsidR="003B6C3D" w:rsidRDefault="003B6C3D" w:rsidP="00C709C2">
      <w:pPr>
        <w:spacing w:line="312" w:lineRule="auto"/>
        <w:ind w:firstLineChars="200" w:firstLine="420"/>
        <w:rPr>
          <w:rFonts w:asciiTheme="minorEastAsia" w:eastAsiaTheme="minorEastAsia" w:hAnsiTheme="minorEastAsia" w:hint="eastAsia"/>
          <w:szCs w:val="21"/>
        </w:rPr>
      </w:pPr>
      <w:r w:rsidRPr="003B6C3D">
        <w:rPr>
          <w:rFonts w:asciiTheme="minorEastAsia" w:eastAsiaTheme="minorEastAsia" w:hAnsiTheme="minorEastAsia" w:hint="eastAsia"/>
          <w:szCs w:val="21"/>
        </w:rPr>
        <w:t>【解析】</w:t>
      </w:r>
    </w:p>
    <w:p w:rsidR="0013365A" w:rsidRPr="002A19F6" w:rsidRDefault="0013365A" w:rsidP="002A19F6">
      <w:pPr>
        <w:spacing w:line="312" w:lineRule="auto"/>
        <w:ind w:firstLineChars="200" w:firstLine="420"/>
        <w:jc w:val="center"/>
        <w:rPr>
          <w:rFonts w:asciiTheme="minorEastAsia" w:eastAsiaTheme="minorEastAsia" w:hAnsiTheme="minorEastAsia"/>
          <w:szCs w:val="21"/>
        </w:rPr>
      </w:pPr>
      <w:r w:rsidRPr="002A19F6">
        <w:rPr>
          <w:rFonts w:asciiTheme="minorEastAsia" w:eastAsiaTheme="minorEastAsia" w:hAnsiTheme="minorEastAsia" w:hint="eastAsia"/>
          <w:szCs w:val="21"/>
        </w:rPr>
        <w:lastRenderedPageBreak/>
        <w:t>肝硬化及其并发症的腹水比较</w:t>
      </w:r>
    </w:p>
    <w:tbl>
      <w:tblPr>
        <w:tblStyle w:val="a9"/>
        <w:tblW w:w="0" w:type="auto"/>
        <w:tblLook w:val="04A0"/>
      </w:tblPr>
      <w:tblGrid>
        <w:gridCol w:w="1526"/>
        <w:gridCol w:w="2410"/>
        <w:gridCol w:w="2455"/>
        <w:gridCol w:w="2131"/>
      </w:tblGrid>
      <w:tr w:rsidR="0013365A" w:rsidRPr="002A19F6" w:rsidTr="008117D6">
        <w:tc>
          <w:tcPr>
            <w:tcW w:w="1526" w:type="dxa"/>
            <w:vMerge w:val="restart"/>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并发症</w:t>
            </w:r>
          </w:p>
        </w:tc>
        <w:tc>
          <w:tcPr>
            <w:tcW w:w="4865" w:type="dxa"/>
            <w:gridSpan w:val="2"/>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腹水常规特点</w:t>
            </w:r>
          </w:p>
        </w:tc>
        <w:tc>
          <w:tcPr>
            <w:tcW w:w="2131" w:type="dxa"/>
            <w:vMerge w:val="restart"/>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进一步检查</w:t>
            </w:r>
          </w:p>
        </w:tc>
      </w:tr>
      <w:tr w:rsidR="0013365A" w:rsidRPr="002A19F6" w:rsidTr="008117D6">
        <w:tc>
          <w:tcPr>
            <w:tcW w:w="1526" w:type="dxa"/>
            <w:vMerge/>
          </w:tcPr>
          <w:p w:rsidR="0013365A" w:rsidRPr="002A19F6" w:rsidRDefault="0013365A" w:rsidP="00C709C2">
            <w:pPr>
              <w:spacing w:line="312" w:lineRule="auto"/>
              <w:jc w:val="center"/>
              <w:rPr>
                <w:rFonts w:asciiTheme="minorEastAsia" w:hAnsiTheme="minorEastAsia"/>
                <w:szCs w:val="21"/>
              </w:rPr>
            </w:pPr>
          </w:p>
        </w:tc>
        <w:tc>
          <w:tcPr>
            <w:tcW w:w="2410"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性质</w:t>
            </w:r>
          </w:p>
        </w:tc>
        <w:tc>
          <w:tcPr>
            <w:tcW w:w="2455"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细胞分类特点</w:t>
            </w:r>
          </w:p>
        </w:tc>
        <w:tc>
          <w:tcPr>
            <w:tcW w:w="2131" w:type="dxa"/>
            <w:vMerge/>
          </w:tcPr>
          <w:p w:rsidR="0013365A" w:rsidRPr="002A19F6" w:rsidRDefault="0013365A" w:rsidP="00C709C2">
            <w:pPr>
              <w:spacing w:line="312" w:lineRule="auto"/>
              <w:jc w:val="center"/>
              <w:rPr>
                <w:rFonts w:asciiTheme="minorEastAsia" w:hAnsiTheme="minorEastAsia"/>
                <w:szCs w:val="21"/>
              </w:rPr>
            </w:pPr>
          </w:p>
        </w:tc>
      </w:tr>
      <w:tr w:rsidR="0013365A" w:rsidRPr="002A19F6" w:rsidTr="008117D6">
        <w:trPr>
          <w:trHeight w:val="129"/>
        </w:trPr>
        <w:tc>
          <w:tcPr>
            <w:tcW w:w="1526"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无</w:t>
            </w:r>
          </w:p>
        </w:tc>
        <w:tc>
          <w:tcPr>
            <w:tcW w:w="2410"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漏出液改变</w:t>
            </w:r>
          </w:p>
        </w:tc>
        <w:tc>
          <w:tcPr>
            <w:tcW w:w="2455"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白细胞＜100*10</w:t>
            </w:r>
            <w:r w:rsidRPr="002A19F6">
              <w:rPr>
                <w:rFonts w:asciiTheme="minorEastAsia" w:hAnsiTheme="minorEastAsia" w:hint="eastAsia"/>
                <w:szCs w:val="21"/>
                <w:vertAlign w:val="superscript"/>
              </w:rPr>
              <w:t>6</w:t>
            </w:r>
            <w:r w:rsidRPr="002A19F6">
              <w:rPr>
                <w:rFonts w:asciiTheme="minorEastAsia" w:hAnsiTheme="minorEastAsia" w:hint="eastAsia"/>
                <w:szCs w:val="21"/>
              </w:rPr>
              <w:t>/L</w:t>
            </w:r>
          </w:p>
        </w:tc>
        <w:tc>
          <w:tcPr>
            <w:tcW w:w="2131" w:type="dxa"/>
          </w:tcPr>
          <w:p w:rsidR="0013365A" w:rsidRPr="002A19F6" w:rsidRDefault="0013365A" w:rsidP="00C709C2">
            <w:pPr>
              <w:spacing w:line="312" w:lineRule="auto"/>
              <w:jc w:val="center"/>
              <w:rPr>
                <w:rFonts w:asciiTheme="minorEastAsia" w:hAnsiTheme="minorEastAsia"/>
                <w:szCs w:val="21"/>
              </w:rPr>
            </w:pPr>
          </w:p>
        </w:tc>
      </w:tr>
      <w:tr w:rsidR="0013365A" w:rsidRPr="002A19F6" w:rsidTr="008117D6">
        <w:tc>
          <w:tcPr>
            <w:tcW w:w="1526" w:type="dxa"/>
          </w:tcPr>
          <w:p w:rsidR="0013365A" w:rsidRPr="002A19F6" w:rsidRDefault="0094582B" w:rsidP="00C709C2">
            <w:pPr>
              <w:spacing w:line="312" w:lineRule="auto"/>
              <w:jc w:val="center"/>
              <w:rPr>
                <w:rFonts w:asciiTheme="minorEastAsia" w:hAnsiTheme="minorEastAsia"/>
                <w:szCs w:val="21"/>
              </w:rPr>
            </w:pPr>
            <w:r w:rsidRPr="002A19F6">
              <w:rPr>
                <w:rFonts w:asciiTheme="minorEastAsia" w:hAnsiTheme="minorEastAsia" w:hint="eastAsia"/>
                <w:szCs w:val="21"/>
              </w:rPr>
              <w:t>自发性腹</w:t>
            </w:r>
            <w:r w:rsidR="0013365A" w:rsidRPr="002A19F6">
              <w:rPr>
                <w:rFonts w:asciiTheme="minorEastAsia" w:hAnsiTheme="minorEastAsia" w:hint="eastAsia"/>
                <w:szCs w:val="21"/>
              </w:rPr>
              <w:t>膜炎</w:t>
            </w:r>
          </w:p>
        </w:tc>
        <w:tc>
          <w:tcPr>
            <w:tcW w:w="2410"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漏-渗液之间或渗出液改变</w:t>
            </w:r>
          </w:p>
        </w:tc>
        <w:tc>
          <w:tcPr>
            <w:tcW w:w="2455"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白细胞常＞500*10</w:t>
            </w:r>
            <w:r w:rsidRPr="002A19F6">
              <w:rPr>
                <w:rFonts w:asciiTheme="minorEastAsia" w:hAnsiTheme="minorEastAsia" w:hint="eastAsia"/>
                <w:szCs w:val="21"/>
                <w:vertAlign w:val="superscript"/>
              </w:rPr>
              <w:t>6</w:t>
            </w:r>
            <w:r w:rsidRPr="002A19F6">
              <w:rPr>
                <w:rFonts w:asciiTheme="minorEastAsia" w:hAnsiTheme="minorEastAsia" w:hint="eastAsia"/>
                <w:szCs w:val="21"/>
              </w:rPr>
              <w:t>/L，以中性粒细胞升高为主</w:t>
            </w:r>
          </w:p>
        </w:tc>
        <w:tc>
          <w:tcPr>
            <w:tcW w:w="2131"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腹水培养</w:t>
            </w:r>
          </w:p>
        </w:tc>
      </w:tr>
      <w:tr w:rsidR="0013365A" w:rsidRPr="002A19F6" w:rsidTr="008117D6">
        <w:tc>
          <w:tcPr>
            <w:tcW w:w="1526" w:type="dxa"/>
          </w:tcPr>
          <w:p w:rsidR="0013365A" w:rsidRPr="002A19F6" w:rsidRDefault="0094582B" w:rsidP="00C709C2">
            <w:pPr>
              <w:spacing w:line="312" w:lineRule="auto"/>
              <w:jc w:val="center"/>
              <w:rPr>
                <w:rFonts w:asciiTheme="minorEastAsia" w:hAnsiTheme="minorEastAsia"/>
                <w:szCs w:val="21"/>
              </w:rPr>
            </w:pPr>
            <w:r w:rsidRPr="002A19F6">
              <w:rPr>
                <w:rFonts w:asciiTheme="minorEastAsia" w:hAnsiTheme="minorEastAsia" w:hint="eastAsia"/>
                <w:szCs w:val="21"/>
              </w:rPr>
              <w:t>结核性腹</w:t>
            </w:r>
            <w:r w:rsidR="0013365A" w:rsidRPr="002A19F6">
              <w:rPr>
                <w:rFonts w:asciiTheme="minorEastAsia" w:hAnsiTheme="minorEastAsia" w:hint="eastAsia"/>
                <w:szCs w:val="21"/>
              </w:rPr>
              <w:t>膜炎</w:t>
            </w:r>
          </w:p>
        </w:tc>
        <w:tc>
          <w:tcPr>
            <w:tcW w:w="2410"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渗出液改变</w:t>
            </w:r>
          </w:p>
        </w:tc>
        <w:tc>
          <w:tcPr>
            <w:tcW w:w="2455"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白细胞增多，以淋巴细胞增加为主</w:t>
            </w:r>
          </w:p>
        </w:tc>
        <w:tc>
          <w:tcPr>
            <w:tcW w:w="2131"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腹水ADA抗酸杆菌检查</w:t>
            </w:r>
          </w:p>
        </w:tc>
      </w:tr>
      <w:tr w:rsidR="0013365A" w:rsidRPr="002A19F6" w:rsidTr="008117D6">
        <w:tc>
          <w:tcPr>
            <w:tcW w:w="1526"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原发性肝癌</w:t>
            </w:r>
          </w:p>
        </w:tc>
        <w:tc>
          <w:tcPr>
            <w:tcW w:w="2410"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可呈渗出液改变</w:t>
            </w:r>
          </w:p>
        </w:tc>
        <w:tc>
          <w:tcPr>
            <w:tcW w:w="2455"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常以红细胞为主</w:t>
            </w:r>
          </w:p>
        </w:tc>
        <w:tc>
          <w:tcPr>
            <w:tcW w:w="2131" w:type="dxa"/>
          </w:tcPr>
          <w:p w:rsidR="0013365A" w:rsidRPr="002A19F6" w:rsidRDefault="0013365A" w:rsidP="00C709C2">
            <w:pPr>
              <w:spacing w:line="312" w:lineRule="auto"/>
              <w:jc w:val="center"/>
              <w:rPr>
                <w:rFonts w:asciiTheme="minorEastAsia" w:hAnsiTheme="minorEastAsia"/>
                <w:szCs w:val="21"/>
              </w:rPr>
            </w:pPr>
            <w:r w:rsidRPr="002A19F6">
              <w:rPr>
                <w:rFonts w:asciiTheme="minorEastAsia" w:hAnsiTheme="minorEastAsia" w:hint="eastAsia"/>
                <w:szCs w:val="21"/>
              </w:rPr>
              <w:t>细胞学检查</w:t>
            </w:r>
          </w:p>
        </w:tc>
      </w:tr>
    </w:tbl>
    <w:p w:rsidR="00A5613A" w:rsidRPr="0013365A" w:rsidRDefault="00A5613A" w:rsidP="00C709C2">
      <w:pPr>
        <w:spacing w:line="312" w:lineRule="auto"/>
        <w:ind w:firstLineChars="200" w:firstLine="420"/>
        <w:rPr>
          <w:rFonts w:asciiTheme="minorEastAsia" w:eastAsiaTheme="minorEastAsia" w:hAnsiTheme="minorEastAsia"/>
          <w:szCs w:val="21"/>
        </w:rPr>
      </w:pPr>
    </w:p>
    <w:p w:rsidR="00A5613A" w:rsidRPr="0013365A" w:rsidRDefault="00A5613A" w:rsidP="002A19F6">
      <w:pPr>
        <w:spacing w:line="312" w:lineRule="auto"/>
        <w:jc w:val="center"/>
        <w:rPr>
          <w:rFonts w:asciiTheme="minorEastAsia" w:eastAsiaTheme="minorEastAsia" w:hAnsiTheme="minorEastAsia"/>
          <w:szCs w:val="21"/>
        </w:rPr>
      </w:pPr>
      <w:r w:rsidRPr="0013365A">
        <w:rPr>
          <w:rFonts w:asciiTheme="minorEastAsia" w:eastAsiaTheme="minorEastAsia" w:hAnsiTheme="minorEastAsia" w:hint="eastAsia"/>
          <w:szCs w:val="21"/>
        </w:rPr>
        <w:t>内科主治医师考试：《答疑周刊》2013年第</w:t>
      </w:r>
      <w:r w:rsidR="00015FBF" w:rsidRPr="0013365A">
        <w:rPr>
          <w:rFonts w:asciiTheme="minorEastAsia" w:eastAsiaTheme="minorEastAsia" w:hAnsiTheme="minorEastAsia" w:hint="eastAsia"/>
          <w:szCs w:val="21"/>
        </w:rPr>
        <w:t>22</w:t>
      </w:r>
      <w:r w:rsidRPr="0013365A">
        <w:rPr>
          <w:rFonts w:asciiTheme="minorEastAsia" w:eastAsiaTheme="minorEastAsia" w:hAnsiTheme="minorEastAsia" w:hint="eastAsia"/>
          <w:szCs w:val="21"/>
        </w:rPr>
        <w:t>期（word版下载）</w:t>
      </w:r>
    </w:p>
    <w:p w:rsidR="00076607" w:rsidRPr="0013365A" w:rsidRDefault="00A5613A" w:rsidP="002A19F6">
      <w:pPr>
        <w:spacing w:line="312" w:lineRule="auto"/>
        <w:jc w:val="center"/>
        <w:rPr>
          <w:rFonts w:asciiTheme="minorEastAsia" w:eastAsiaTheme="minorEastAsia" w:hAnsiTheme="minorEastAsia"/>
          <w:szCs w:val="21"/>
        </w:rPr>
      </w:pPr>
      <w:r w:rsidRPr="0013365A">
        <w:rPr>
          <w:rFonts w:asciiTheme="minorEastAsia" w:eastAsiaTheme="minorEastAsia" w:hAnsiTheme="minorEastAsia" w:hint="eastAsia"/>
          <w:szCs w:val="21"/>
        </w:rPr>
        <w:t>〖医学教育网版权所有，转载务必注明出处，违者将追究法律责任〗</w:t>
      </w:r>
    </w:p>
    <w:p w:rsidR="00A5613A" w:rsidRPr="0013365A" w:rsidRDefault="00A5613A" w:rsidP="002A19F6">
      <w:pPr>
        <w:spacing w:line="312" w:lineRule="auto"/>
        <w:rPr>
          <w:rFonts w:asciiTheme="minorEastAsia" w:eastAsiaTheme="minorEastAsia" w:hAnsiTheme="minorEastAsia"/>
          <w:szCs w:val="21"/>
        </w:rPr>
      </w:pPr>
    </w:p>
    <w:sectPr w:rsidR="00A5613A" w:rsidRPr="0013365A" w:rsidSect="00462CA3">
      <w:headerReference w:type="even" r:id="rId7"/>
      <w:headerReference w:type="default" r:id="rId8"/>
      <w:headerReference w:type="first" r:id="rId9"/>
      <w:pgSz w:w="11906" w:h="16838"/>
      <w:pgMar w:top="1440" w:right="1800" w:bottom="1440" w:left="1800" w:header="964"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08B0" w:rsidRDefault="008C08B0" w:rsidP="00C6610F">
      <w:r>
        <w:separator/>
      </w:r>
    </w:p>
  </w:endnote>
  <w:endnote w:type="continuationSeparator" w:id="0">
    <w:p w:rsidR="008C08B0" w:rsidRDefault="008C08B0" w:rsidP="00C6610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08B0" w:rsidRDefault="008C08B0" w:rsidP="00C6610F">
      <w:r>
        <w:separator/>
      </w:r>
    </w:p>
  </w:footnote>
  <w:footnote w:type="continuationSeparator" w:id="0">
    <w:p w:rsidR="008C08B0" w:rsidRDefault="008C08B0" w:rsidP="00C661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5F6D2A">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8" o:spid="_x0000_s2049" type="#_x0000_t75" style="position:absolute;left:0;text-align:left;margin-left:0;margin-top:0;width:414.7pt;height:586.85pt;z-index:-251658752;mso-position-horizontal:center;mso-position-horizontal-relative:margin;mso-position-vertical:center;mso-position-vertical-relative:margin" o:allowincell="f">
          <v:imagedata r:id="rId1" o:title=""/>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687EAC" w:rsidP="00AF5627">
    <w:pPr>
      <w:pStyle w:val="a3"/>
      <w:jc w:val="right"/>
    </w:pPr>
    <w:r>
      <w:rPr>
        <w:noProof/>
      </w:rPr>
      <w:drawing>
        <wp:inline distT="0" distB="0" distL="0" distR="0">
          <wp:extent cx="1685925" cy="5429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685925" cy="542925"/>
                  </a:xfrm>
                  <a:prstGeom prst="rect">
                    <a:avLst/>
                  </a:prstGeom>
                  <a:noFill/>
                  <a:ln w="9525">
                    <a:noFill/>
                    <a:miter lim="800000"/>
                    <a:headEnd/>
                    <a:tailEnd/>
                  </a:ln>
                </pic:spPr>
              </pic:pic>
            </a:graphicData>
          </a:graphic>
        </wp:inline>
      </w:drawing>
    </w:r>
  </w:p>
  <w:p w:rsidR="003B5306" w:rsidRPr="00E33483" w:rsidRDefault="003B5306" w:rsidP="00E33483">
    <w:pPr>
      <w:pStyle w:val="a3"/>
      <w:rPr>
        <w:rFonts w:ascii="宋体"/>
        <w:color w:val="FF0000"/>
        <w:w w:val="200"/>
        <w:sz w:val="21"/>
        <w:szCs w:val="21"/>
      </w:rPr>
    </w:pPr>
    <w:r>
      <w:rPr>
        <w:rFonts w:hint="eastAsia"/>
      </w:rPr>
      <w:t>常年开展</w:t>
    </w:r>
    <w:r w:rsidRPr="00E33483">
      <w:rPr>
        <w:rFonts w:hint="eastAsia"/>
      </w:rPr>
      <w:t>医师资格、执业药师、卫生资格、继续医学教育辅导。</w:t>
    </w:r>
    <w:r w:rsidRPr="00E33483">
      <w:t>24</w:t>
    </w:r>
    <w:r w:rsidRPr="00E33483">
      <w:rPr>
        <w:rFonts w:hint="eastAsia"/>
      </w:rPr>
      <w:t>小时报名咨询热线：</w:t>
    </w:r>
    <w:r w:rsidRPr="00E33483">
      <w:t>010-82311666</w:t>
    </w:r>
    <w:r w:rsidR="005F6D2A" w:rsidRPr="005F6D2A">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9" o:spid="_x0000_s2050" type="#_x0000_t75" style="position:absolute;left:0;text-align:left;margin-left:0;margin-top:0;width:414.7pt;height:586.85pt;z-index:-251657728;mso-position-horizontal:center;mso-position-horizontal-relative:margin;mso-position-vertical:center;mso-position-vertical-relative:margin" o:allowincell="f">
          <v:imagedata r:id="rId2" o:title=""/>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306" w:rsidRDefault="005F6D2A">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341187" o:spid="_x0000_s2051" type="#_x0000_t75" style="position:absolute;left:0;text-align:left;margin-left:0;margin-top:0;width:414.7pt;height:586.85pt;z-index:-251659776;mso-position-horizontal:center;mso-position-horizontal-relative:margin;mso-position-vertical:center;mso-position-vertical-relative:margin" o:allowincell="f">
          <v:imagedata r:id="rId1" o:title=""/>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3A268E"/>
    <w:multiLevelType w:val="hybridMultilevel"/>
    <w:tmpl w:val="5A9A5DA8"/>
    <w:lvl w:ilvl="0" w:tplc="D13C608C">
      <w:start w:val="1"/>
      <w:numFmt w:val="decimal"/>
      <w:lvlText w:val="%1."/>
      <w:lvlJc w:val="left"/>
      <w:pPr>
        <w:ind w:left="420" w:hanging="420"/>
      </w:pPr>
      <w:rPr>
        <w:rFonts w:ascii="宋体" w:eastAsia="宋体" w:hAnsi="宋体" w:cs="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1197306"/>
    <w:multiLevelType w:val="hybridMultilevel"/>
    <w:tmpl w:val="B4EAF652"/>
    <w:lvl w:ilvl="0" w:tplc="45FE7480">
      <w:start w:val="1"/>
      <w:numFmt w:val="decimal"/>
      <w:lvlText w:val="%1."/>
      <w:lvlJc w:val="left"/>
      <w:pPr>
        <w:ind w:left="510" w:hanging="360"/>
      </w:pPr>
      <w:rPr>
        <w:rFonts w:ascii="宋体" w:eastAsia="宋体" w:hAnsi="宋体" w:cs="宋体" w:hint="default"/>
        <w:sz w:val="21"/>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589D"/>
    <w:rsid w:val="00015FBF"/>
    <w:rsid w:val="00022E41"/>
    <w:rsid w:val="00025169"/>
    <w:rsid w:val="000325B5"/>
    <w:rsid w:val="00036314"/>
    <w:rsid w:val="00044CE3"/>
    <w:rsid w:val="00067DDE"/>
    <w:rsid w:val="00071865"/>
    <w:rsid w:val="00076607"/>
    <w:rsid w:val="00092B44"/>
    <w:rsid w:val="00094D14"/>
    <w:rsid w:val="000B57DE"/>
    <w:rsid w:val="000F3D87"/>
    <w:rsid w:val="00101C79"/>
    <w:rsid w:val="00113E0E"/>
    <w:rsid w:val="0013365A"/>
    <w:rsid w:val="00141811"/>
    <w:rsid w:val="001432DB"/>
    <w:rsid w:val="0015165B"/>
    <w:rsid w:val="0015621D"/>
    <w:rsid w:val="0016617C"/>
    <w:rsid w:val="001717FE"/>
    <w:rsid w:val="001B1B1A"/>
    <w:rsid w:val="001C1F19"/>
    <w:rsid w:val="001C465A"/>
    <w:rsid w:val="001E7C2E"/>
    <w:rsid w:val="001F49CA"/>
    <w:rsid w:val="0020654B"/>
    <w:rsid w:val="00225CA4"/>
    <w:rsid w:val="00226A2C"/>
    <w:rsid w:val="00251C26"/>
    <w:rsid w:val="00260F16"/>
    <w:rsid w:val="00261219"/>
    <w:rsid w:val="00271606"/>
    <w:rsid w:val="00281BB5"/>
    <w:rsid w:val="00283131"/>
    <w:rsid w:val="002A19F6"/>
    <w:rsid w:val="002B0C30"/>
    <w:rsid w:val="002B5410"/>
    <w:rsid w:val="002F72E0"/>
    <w:rsid w:val="00357015"/>
    <w:rsid w:val="003821CC"/>
    <w:rsid w:val="003904C4"/>
    <w:rsid w:val="00396F23"/>
    <w:rsid w:val="003B5306"/>
    <w:rsid w:val="003B6C3D"/>
    <w:rsid w:val="003F0BF5"/>
    <w:rsid w:val="003F1E03"/>
    <w:rsid w:val="00401A3A"/>
    <w:rsid w:val="00405DBC"/>
    <w:rsid w:val="004348FE"/>
    <w:rsid w:val="004415E0"/>
    <w:rsid w:val="00450F99"/>
    <w:rsid w:val="00462CA3"/>
    <w:rsid w:val="0047627E"/>
    <w:rsid w:val="00484B54"/>
    <w:rsid w:val="00484FEE"/>
    <w:rsid w:val="00492896"/>
    <w:rsid w:val="00494EF6"/>
    <w:rsid w:val="0049590D"/>
    <w:rsid w:val="004B4BED"/>
    <w:rsid w:val="004C7935"/>
    <w:rsid w:val="004D1712"/>
    <w:rsid w:val="004D3064"/>
    <w:rsid w:val="004D3B53"/>
    <w:rsid w:val="00516D14"/>
    <w:rsid w:val="005672F1"/>
    <w:rsid w:val="005A6A6F"/>
    <w:rsid w:val="005C60D7"/>
    <w:rsid w:val="005D3DF7"/>
    <w:rsid w:val="005E364B"/>
    <w:rsid w:val="005E4187"/>
    <w:rsid w:val="005F2EA4"/>
    <w:rsid w:val="005F6D2A"/>
    <w:rsid w:val="00613153"/>
    <w:rsid w:val="0061729D"/>
    <w:rsid w:val="0062385B"/>
    <w:rsid w:val="006300C4"/>
    <w:rsid w:val="00645F62"/>
    <w:rsid w:val="006461C3"/>
    <w:rsid w:val="006508F6"/>
    <w:rsid w:val="00656DAD"/>
    <w:rsid w:val="00685296"/>
    <w:rsid w:val="00687EAC"/>
    <w:rsid w:val="006B3E5C"/>
    <w:rsid w:val="006E28F6"/>
    <w:rsid w:val="006E4E72"/>
    <w:rsid w:val="006E756B"/>
    <w:rsid w:val="006F0B3C"/>
    <w:rsid w:val="006F22F5"/>
    <w:rsid w:val="007020F6"/>
    <w:rsid w:val="00707EEE"/>
    <w:rsid w:val="00710910"/>
    <w:rsid w:val="00714136"/>
    <w:rsid w:val="00741BCB"/>
    <w:rsid w:val="00744394"/>
    <w:rsid w:val="00776E3E"/>
    <w:rsid w:val="007C27AF"/>
    <w:rsid w:val="007C76F8"/>
    <w:rsid w:val="00803D6B"/>
    <w:rsid w:val="008117D6"/>
    <w:rsid w:val="0082007C"/>
    <w:rsid w:val="00833A48"/>
    <w:rsid w:val="008464C1"/>
    <w:rsid w:val="00870A2D"/>
    <w:rsid w:val="00880048"/>
    <w:rsid w:val="00881874"/>
    <w:rsid w:val="008C08B0"/>
    <w:rsid w:val="008D5AC0"/>
    <w:rsid w:val="008F2FFA"/>
    <w:rsid w:val="008F57D3"/>
    <w:rsid w:val="00900EE4"/>
    <w:rsid w:val="009211E4"/>
    <w:rsid w:val="00923EFA"/>
    <w:rsid w:val="009425F7"/>
    <w:rsid w:val="0094320C"/>
    <w:rsid w:val="0094582B"/>
    <w:rsid w:val="00965DD2"/>
    <w:rsid w:val="00966EC7"/>
    <w:rsid w:val="00972BE6"/>
    <w:rsid w:val="00977FFB"/>
    <w:rsid w:val="00987D9E"/>
    <w:rsid w:val="0099589D"/>
    <w:rsid w:val="009A0F6E"/>
    <w:rsid w:val="009A6279"/>
    <w:rsid w:val="009C093C"/>
    <w:rsid w:val="009D0685"/>
    <w:rsid w:val="00A13C11"/>
    <w:rsid w:val="00A44FEC"/>
    <w:rsid w:val="00A5613A"/>
    <w:rsid w:val="00A616B3"/>
    <w:rsid w:val="00A673D5"/>
    <w:rsid w:val="00A67A76"/>
    <w:rsid w:val="00A75B30"/>
    <w:rsid w:val="00A84E27"/>
    <w:rsid w:val="00A85C73"/>
    <w:rsid w:val="00A9063E"/>
    <w:rsid w:val="00AA13AE"/>
    <w:rsid w:val="00AA1A5E"/>
    <w:rsid w:val="00AA4B79"/>
    <w:rsid w:val="00AE5E4B"/>
    <w:rsid w:val="00AF2B55"/>
    <w:rsid w:val="00AF5627"/>
    <w:rsid w:val="00B06E04"/>
    <w:rsid w:val="00B172BB"/>
    <w:rsid w:val="00B233FF"/>
    <w:rsid w:val="00B32BA7"/>
    <w:rsid w:val="00B45F2D"/>
    <w:rsid w:val="00B4616B"/>
    <w:rsid w:val="00B71A36"/>
    <w:rsid w:val="00B77FAD"/>
    <w:rsid w:val="00B80130"/>
    <w:rsid w:val="00B83463"/>
    <w:rsid w:val="00BB6899"/>
    <w:rsid w:val="00BD216A"/>
    <w:rsid w:val="00BD576D"/>
    <w:rsid w:val="00BF0BF8"/>
    <w:rsid w:val="00C050EF"/>
    <w:rsid w:val="00C22CAC"/>
    <w:rsid w:val="00C27B4B"/>
    <w:rsid w:val="00C32D20"/>
    <w:rsid w:val="00C43050"/>
    <w:rsid w:val="00C6610F"/>
    <w:rsid w:val="00C709C2"/>
    <w:rsid w:val="00C80764"/>
    <w:rsid w:val="00C91890"/>
    <w:rsid w:val="00C9543C"/>
    <w:rsid w:val="00D00D33"/>
    <w:rsid w:val="00D044CE"/>
    <w:rsid w:val="00D4768A"/>
    <w:rsid w:val="00D6191D"/>
    <w:rsid w:val="00D70C99"/>
    <w:rsid w:val="00D87A40"/>
    <w:rsid w:val="00D90FE7"/>
    <w:rsid w:val="00D91CBA"/>
    <w:rsid w:val="00DA7F89"/>
    <w:rsid w:val="00DB2EBE"/>
    <w:rsid w:val="00DC6F80"/>
    <w:rsid w:val="00DC70A9"/>
    <w:rsid w:val="00DD68EE"/>
    <w:rsid w:val="00E33483"/>
    <w:rsid w:val="00E6284E"/>
    <w:rsid w:val="00E74131"/>
    <w:rsid w:val="00E86E1F"/>
    <w:rsid w:val="00E9152F"/>
    <w:rsid w:val="00EA07C8"/>
    <w:rsid w:val="00EF15BC"/>
    <w:rsid w:val="00EF355A"/>
    <w:rsid w:val="00EF3879"/>
    <w:rsid w:val="00EF3A8D"/>
    <w:rsid w:val="00F15151"/>
    <w:rsid w:val="00F60D41"/>
    <w:rsid w:val="00F756E3"/>
    <w:rsid w:val="00F77338"/>
    <w:rsid w:val="00F8023D"/>
    <w:rsid w:val="00F93986"/>
    <w:rsid w:val="00FC5E88"/>
    <w:rsid w:val="00FD51E1"/>
    <w:rsid w:val="00FF51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1C3"/>
    <w:pPr>
      <w:widowControl w:val="0"/>
      <w:jc w:val="both"/>
    </w:pPr>
    <w:rPr>
      <w:kern w:val="2"/>
      <w:sz w:val="21"/>
      <w:szCs w:val="22"/>
    </w:rPr>
  </w:style>
  <w:style w:type="paragraph" w:styleId="1">
    <w:name w:val="heading 1"/>
    <w:basedOn w:val="a"/>
    <w:next w:val="a"/>
    <w:link w:val="1Char"/>
    <w:uiPriority w:val="9"/>
    <w:qFormat/>
    <w:rsid w:val="00E3348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locked/>
    <w:rsid w:val="00E33483"/>
    <w:rPr>
      <w:rFonts w:cs="Times New Roman"/>
      <w:b/>
      <w:bCs/>
      <w:kern w:val="44"/>
      <w:sz w:val="44"/>
      <w:szCs w:val="44"/>
    </w:rPr>
  </w:style>
  <w:style w:type="paragraph" w:styleId="a3">
    <w:name w:val="header"/>
    <w:basedOn w:val="a"/>
    <w:link w:val="Char"/>
    <w:uiPriority w:val="99"/>
    <w:semiHidden/>
    <w:unhideWhenUsed/>
    <w:rsid w:val="00C661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C6610F"/>
    <w:rPr>
      <w:rFonts w:cs="Times New Roman"/>
      <w:kern w:val="2"/>
      <w:sz w:val="18"/>
      <w:szCs w:val="18"/>
    </w:rPr>
  </w:style>
  <w:style w:type="paragraph" w:styleId="a4">
    <w:name w:val="footer"/>
    <w:basedOn w:val="a"/>
    <w:link w:val="Char0"/>
    <w:uiPriority w:val="99"/>
    <w:semiHidden/>
    <w:unhideWhenUsed/>
    <w:rsid w:val="00C6610F"/>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C6610F"/>
    <w:rPr>
      <w:rFonts w:cs="Times New Roman"/>
      <w:kern w:val="2"/>
      <w:sz w:val="18"/>
      <w:szCs w:val="18"/>
    </w:rPr>
  </w:style>
  <w:style w:type="character" w:styleId="a5">
    <w:name w:val="Hyperlink"/>
    <w:basedOn w:val="a0"/>
    <w:uiPriority w:val="99"/>
    <w:unhideWhenUsed/>
    <w:rsid w:val="0047627E"/>
    <w:rPr>
      <w:rFonts w:cs="Times New Roman"/>
      <w:color w:val="0000FF"/>
      <w:u w:val="single"/>
    </w:rPr>
  </w:style>
  <w:style w:type="character" w:styleId="a6">
    <w:name w:val="Strong"/>
    <w:basedOn w:val="a0"/>
    <w:uiPriority w:val="22"/>
    <w:qFormat/>
    <w:rsid w:val="00226A2C"/>
    <w:rPr>
      <w:rFonts w:cs="Times New Roman"/>
      <w:b/>
      <w:bCs/>
    </w:rPr>
  </w:style>
  <w:style w:type="paragraph" w:styleId="a7">
    <w:name w:val="Normal (Web)"/>
    <w:basedOn w:val="a"/>
    <w:uiPriority w:val="99"/>
    <w:unhideWhenUsed/>
    <w:rsid w:val="001717FE"/>
    <w:pPr>
      <w:widowControl/>
      <w:spacing w:before="100" w:beforeAutospacing="1" w:after="100" w:afterAutospacing="1"/>
      <w:jc w:val="left"/>
    </w:pPr>
    <w:rPr>
      <w:rFonts w:ascii="宋体" w:hAnsi="宋体" w:cs="宋体"/>
      <w:kern w:val="0"/>
      <w:sz w:val="24"/>
      <w:szCs w:val="24"/>
    </w:rPr>
  </w:style>
  <w:style w:type="character" w:customStyle="1" w:styleId="f121">
    <w:name w:val="f121"/>
    <w:basedOn w:val="a0"/>
    <w:rsid w:val="00972BE6"/>
    <w:rPr>
      <w:color w:val="000000"/>
      <w:sz w:val="18"/>
      <w:szCs w:val="18"/>
    </w:rPr>
  </w:style>
  <w:style w:type="paragraph" w:styleId="a8">
    <w:name w:val="Balloon Text"/>
    <w:basedOn w:val="a"/>
    <w:link w:val="Char1"/>
    <w:uiPriority w:val="99"/>
    <w:semiHidden/>
    <w:unhideWhenUsed/>
    <w:rsid w:val="00BF0BF8"/>
    <w:rPr>
      <w:sz w:val="18"/>
      <w:szCs w:val="18"/>
    </w:rPr>
  </w:style>
  <w:style w:type="character" w:customStyle="1" w:styleId="Char1">
    <w:name w:val="批注框文本 Char"/>
    <w:basedOn w:val="a0"/>
    <w:link w:val="a8"/>
    <w:uiPriority w:val="99"/>
    <w:semiHidden/>
    <w:rsid w:val="00BF0BF8"/>
    <w:rPr>
      <w:kern w:val="2"/>
      <w:sz w:val="18"/>
      <w:szCs w:val="18"/>
    </w:rPr>
  </w:style>
  <w:style w:type="table" w:styleId="a9">
    <w:name w:val="Table Grid"/>
    <w:basedOn w:val="a1"/>
    <w:uiPriority w:val="59"/>
    <w:rsid w:val="0013365A"/>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8331864">
      <w:bodyDiv w:val="1"/>
      <w:marLeft w:val="0"/>
      <w:marRight w:val="0"/>
      <w:marTop w:val="0"/>
      <w:marBottom w:val="0"/>
      <w:divBdr>
        <w:top w:val="none" w:sz="0" w:space="0" w:color="auto"/>
        <w:left w:val="none" w:sz="0" w:space="0" w:color="auto"/>
        <w:bottom w:val="none" w:sz="0" w:space="0" w:color="auto"/>
        <w:right w:val="none" w:sz="0" w:space="0" w:color="auto"/>
      </w:divBdr>
      <w:divsChild>
        <w:div w:id="1456945186">
          <w:marLeft w:val="0"/>
          <w:marRight w:val="0"/>
          <w:marTop w:val="0"/>
          <w:marBottom w:val="0"/>
          <w:divBdr>
            <w:top w:val="none" w:sz="0" w:space="0" w:color="auto"/>
            <w:left w:val="none" w:sz="0" w:space="0" w:color="auto"/>
            <w:bottom w:val="none" w:sz="0" w:space="0" w:color="auto"/>
            <w:right w:val="none" w:sz="0" w:space="0" w:color="auto"/>
          </w:divBdr>
          <w:divsChild>
            <w:div w:id="13320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6118">
      <w:bodyDiv w:val="1"/>
      <w:marLeft w:val="0"/>
      <w:marRight w:val="0"/>
      <w:marTop w:val="0"/>
      <w:marBottom w:val="0"/>
      <w:divBdr>
        <w:top w:val="none" w:sz="0" w:space="0" w:color="auto"/>
        <w:left w:val="none" w:sz="0" w:space="0" w:color="auto"/>
        <w:bottom w:val="none" w:sz="0" w:space="0" w:color="auto"/>
        <w:right w:val="none" w:sz="0" w:space="0" w:color="auto"/>
      </w:divBdr>
      <w:divsChild>
        <w:div w:id="1935436321">
          <w:marLeft w:val="0"/>
          <w:marRight w:val="0"/>
          <w:marTop w:val="0"/>
          <w:marBottom w:val="0"/>
          <w:divBdr>
            <w:top w:val="none" w:sz="0" w:space="0" w:color="auto"/>
            <w:left w:val="none" w:sz="0" w:space="0" w:color="auto"/>
            <w:bottom w:val="none" w:sz="0" w:space="0" w:color="auto"/>
            <w:right w:val="none" w:sz="0" w:space="0" w:color="auto"/>
          </w:divBdr>
          <w:divsChild>
            <w:div w:id="147568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96109">
      <w:bodyDiv w:val="1"/>
      <w:marLeft w:val="0"/>
      <w:marRight w:val="0"/>
      <w:marTop w:val="0"/>
      <w:marBottom w:val="0"/>
      <w:divBdr>
        <w:top w:val="none" w:sz="0" w:space="0" w:color="auto"/>
        <w:left w:val="none" w:sz="0" w:space="0" w:color="auto"/>
        <w:bottom w:val="none" w:sz="0" w:space="0" w:color="auto"/>
        <w:right w:val="none" w:sz="0" w:space="0" w:color="auto"/>
      </w:divBdr>
      <w:divsChild>
        <w:div w:id="1125349641">
          <w:marLeft w:val="0"/>
          <w:marRight w:val="0"/>
          <w:marTop w:val="0"/>
          <w:marBottom w:val="0"/>
          <w:divBdr>
            <w:top w:val="none" w:sz="0" w:space="0" w:color="auto"/>
            <w:left w:val="none" w:sz="0" w:space="0" w:color="auto"/>
            <w:bottom w:val="none" w:sz="0" w:space="0" w:color="auto"/>
            <w:right w:val="none" w:sz="0" w:space="0" w:color="auto"/>
          </w:divBdr>
          <w:divsChild>
            <w:div w:id="69619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6015">
      <w:bodyDiv w:val="1"/>
      <w:marLeft w:val="0"/>
      <w:marRight w:val="0"/>
      <w:marTop w:val="0"/>
      <w:marBottom w:val="0"/>
      <w:divBdr>
        <w:top w:val="none" w:sz="0" w:space="0" w:color="auto"/>
        <w:left w:val="none" w:sz="0" w:space="0" w:color="auto"/>
        <w:bottom w:val="none" w:sz="0" w:space="0" w:color="auto"/>
        <w:right w:val="none" w:sz="0" w:space="0" w:color="auto"/>
      </w:divBdr>
      <w:divsChild>
        <w:div w:id="1113328281">
          <w:marLeft w:val="0"/>
          <w:marRight w:val="0"/>
          <w:marTop w:val="0"/>
          <w:marBottom w:val="0"/>
          <w:divBdr>
            <w:top w:val="none" w:sz="0" w:space="0" w:color="auto"/>
            <w:left w:val="none" w:sz="0" w:space="0" w:color="auto"/>
            <w:bottom w:val="none" w:sz="0" w:space="0" w:color="auto"/>
            <w:right w:val="none" w:sz="0" w:space="0" w:color="auto"/>
          </w:divBdr>
          <w:divsChild>
            <w:div w:id="196734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39481">
      <w:bodyDiv w:val="1"/>
      <w:marLeft w:val="0"/>
      <w:marRight w:val="0"/>
      <w:marTop w:val="0"/>
      <w:marBottom w:val="0"/>
      <w:divBdr>
        <w:top w:val="none" w:sz="0" w:space="0" w:color="auto"/>
        <w:left w:val="none" w:sz="0" w:space="0" w:color="auto"/>
        <w:bottom w:val="none" w:sz="0" w:space="0" w:color="auto"/>
        <w:right w:val="none" w:sz="0" w:space="0" w:color="auto"/>
      </w:divBdr>
      <w:divsChild>
        <w:div w:id="1072584750">
          <w:marLeft w:val="0"/>
          <w:marRight w:val="0"/>
          <w:marTop w:val="0"/>
          <w:marBottom w:val="0"/>
          <w:divBdr>
            <w:top w:val="none" w:sz="0" w:space="0" w:color="auto"/>
            <w:left w:val="none" w:sz="0" w:space="0" w:color="auto"/>
            <w:bottom w:val="none" w:sz="0" w:space="0" w:color="auto"/>
            <w:right w:val="none" w:sz="0" w:space="0" w:color="auto"/>
          </w:divBdr>
          <w:divsChild>
            <w:div w:id="18055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84">
      <w:bodyDiv w:val="1"/>
      <w:marLeft w:val="0"/>
      <w:marRight w:val="0"/>
      <w:marTop w:val="0"/>
      <w:marBottom w:val="0"/>
      <w:divBdr>
        <w:top w:val="none" w:sz="0" w:space="0" w:color="auto"/>
        <w:left w:val="none" w:sz="0" w:space="0" w:color="auto"/>
        <w:bottom w:val="none" w:sz="0" w:space="0" w:color="auto"/>
        <w:right w:val="none" w:sz="0" w:space="0" w:color="auto"/>
      </w:divBdr>
      <w:divsChild>
        <w:div w:id="777679774">
          <w:marLeft w:val="0"/>
          <w:marRight w:val="0"/>
          <w:marTop w:val="0"/>
          <w:marBottom w:val="0"/>
          <w:divBdr>
            <w:top w:val="none" w:sz="0" w:space="0" w:color="auto"/>
            <w:left w:val="none" w:sz="0" w:space="0" w:color="auto"/>
            <w:bottom w:val="none" w:sz="0" w:space="0" w:color="auto"/>
            <w:right w:val="none" w:sz="0" w:space="0" w:color="auto"/>
          </w:divBdr>
          <w:divsChild>
            <w:div w:id="52425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385525">
      <w:bodyDiv w:val="1"/>
      <w:marLeft w:val="0"/>
      <w:marRight w:val="0"/>
      <w:marTop w:val="0"/>
      <w:marBottom w:val="0"/>
      <w:divBdr>
        <w:top w:val="none" w:sz="0" w:space="0" w:color="auto"/>
        <w:left w:val="none" w:sz="0" w:space="0" w:color="auto"/>
        <w:bottom w:val="none" w:sz="0" w:space="0" w:color="auto"/>
        <w:right w:val="none" w:sz="0" w:space="0" w:color="auto"/>
      </w:divBdr>
      <w:divsChild>
        <w:div w:id="1137912242">
          <w:marLeft w:val="0"/>
          <w:marRight w:val="0"/>
          <w:marTop w:val="0"/>
          <w:marBottom w:val="0"/>
          <w:divBdr>
            <w:top w:val="none" w:sz="0" w:space="0" w:color="auto"/>
            <w:left w:val="none" w:sz="0" w:space="0" w:color="auto"/>
            <w:bottom w:val="none" w:sz="0" w:space="0" w:color="auto"/>
            <w:right w:val="none" w:sz="0" w:space="0" w:color="auto"/>
          </w:divBdr>
          <w:divsChild>
            <w:div w:id="601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4541">
      <w:bodyDiv w:val="1"/>
      <w:marLeft w:val="75"/>
      <w:marRight w:val="75"/>
      <w:marTop w:val="75"/>
      <w:marBottom w:val="75"/>
      <w:divBdr>
        <w:top w:val="none" w:sz="0" w:space="0" w:color="auto"/>
        <w:left w:val="none" w:sz="0" w:space="0" w:color="auto"/>
        <w:bottom w:val="none" w:sz="0" w:space="0" w:color="auto"/>
        <w:right w:val="none" w:sz="0" w:space="0" w:color="auto"/>
      </w:divBdr>
      <w:divsChild>
        <w:div w:id="639504162">
          <w:marLeft w:val="0"/>
          <w:marRight w:val="0"/>
          <w:marTop w:val="0"/>
          <w:marBottom w:val="0"/>
          <w:divBdr>
            <w:top w:val="none" w:sz="0" w:space="0" w:color="auto"/>
            <w:left w:val="none" w:sz="0" w:space="0" w:color="auto"/>
            <w:bottom w:val="none" w:sz="0" w:space="0" w:color="auto"/>
            <w:right w:val="none" w:sz="0" w:space="0" w:color="auto"/>
          </w:divBdr>
        </w:div>
      </w:divsChild>
    </w:div>
    <w:div w:id="614219563">
      <w:bodyDiv w:val="1"/>
      <w:marLeft w:val="0"/>
      <w:marRight w:val="0"/>
      <w:marTop w:val="0"/>
      <w:marBottom w:val="0"/>
      <w:divBdr>
        <w:top w:val="none" w:sz="0" w:space="0" w:color="auto"/>
        <w:left w:val="none" w:sz="0" w:space="0" w:color="auto"/>
        <w:bottom w:val="none" w:sz="0" w:space="0" w:color="auto"/>
        <w:right w:val="none" w:sz="0" w:space="0" w:color="auto"/>
      </w:divBdr>
      <w:divsChild>
        <w:div w:id="970596775">
          <w:marLeft w:val="0"/>
          <w:marRight w:val="0"/>
          <w:marTop w:val="0"/>
          <w:marBottom w:val="0"/>
          <w:divBdr>
            <w:top w:val="none" w:sz="0" w:space="0" w:color="auto"/>
            <w:left w:val="none" w:sz="0" w:space="0" w:color="auto"/>
            <w:bottom w:val="none" w:sz="0" w:space="0" w:color="auto"/>
            <w:right w:val="none" w:sz="0" w:space="0" w:color="auto"/>
          </w:divBdr>
          <w:divsChild>
            <w:div w:id="26805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08640">
      <w:bodyDiv w:val="1"/>
      <w:marLeft w:val="0"/>
      <w:marRight w:val="0"/>
      <w:marTop w:val="0"/>
      <w:marBottom w:val="0"/>
      <w:divBdr>
        <w:top w:val="none" w:sz="0" w:space="0" w:color="auto"/>
        <w:left w:val="none" w:sz="0" w:space="0" w:color="auto"/>
        <w:bottom w:val="none" w:sz="0" w:space="0" w:color="auto"/>
        <w:right w:val="none" w:sz="0" w:space="0" w:color="auto"/>
      </w:divBdr>
      <w:divsChild>
        <w:div w:id="1654292156">
          <w:marLeft w:val="0"/>
          <w:marRight w:val="0"/>
          <w:marTop w:val="0"/>
          <w:marBottom w:val="0"/>
          <w:divBdr>
            <w:top w:val="none" w:sz="0" w:space="0" w:color="auto"/>
            <w:left w:val="none" w:sz="0" w:space="0" w:color="auto"/>
            <w:bottom w:val="none" w:sz="0" w:space="0" w:color="auto"/>
            <w:right w:val="none" w:sz="0" w:space="0" w:color="auto"/>
          </w:divBdr>
          <w:divsChild>
            <w:div w:id="1677876787">
              <w:marLeft w:val="0"/>
              <w:marRight w:val="0"/>
              <w:marTop w:val="0"/>
              <w:marBottom w:val="0"/>
              <w:divBdr>
                <w:top w:val="none" w:sz="0" w:space="0" w:color="auto"/>
                <w:left w:val="none" w:sz="0" w:space="0" w:color="auto"/>
                <w:bottom w:val="none" w:sz="0" w:space="0" w:color="auto"/>
                <w:right w:val="none" w:sz="0" w:space="0" w:color="auto"/>
              </w:divBdr>
              <w:divsChild>
                <w:div w:id="185835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97817">
      <w:bodyDiv w:val="1"/>
      <w:marLeft w:val="0"/>
      <w:marRight w:val="0"/>
      <w:marTop w:val="0"/>
      <w:marBottom w:val="0"/>
      <w:divBdr>
        <w:top w:val="none" w:sz="0" w:space="0" w:color="auto"/>
        <w:left w:val="none" w:sz="0" w:space="0" w:color="auto"/>
        <w:bottom w:val="none" w:sz="0" w:space="0" w:color="auto"/>
        <w:right w:val="none" w:sz="0" w:space="0" w:color="auto"/>
      </w:divBdr>
      <w:divsChild>
        <w:div w:id="271057040">
          <w:marLeft w:val="0"/>
          <w:marRight w:val="0"/>
          <w:marTop w:val="0"/>
          <w:marBottom w:val="0"/>
          <w:divBdr>
            <w:top w:val="none" w:sz="0" w:space="0" w:color="auto"/>
            <w:left w:val="none" w:sz="0" w:space="0" w:color="auto"/>
            <w:bottom w:val="none" w:sz="0" w:space="0" w:color="auto"/>
            <w:right w:val="none" w:sz="0" w:space="0" w:color="auto"/>
          </w:divBdr>
        </w:div>
      </w:divsChild>
    </w:div>
    <w:div w:id="846402624">
      <w:bodyDiv w:val="1"/>
      <w:marLeft w:val="0"/>
      <w:marRight w:val="0"/>
      <w:marTop w:val="0"/>
      <w:marBottom w:val="0"/>
      <w:divBdr>
        <w:top w:val="none" w:sz="0" w:space="0" w:color="auto"/>
        <w:left w:val="none" w:sz="0" w:space="0" w:color="auto"/>
        <w:bottom w:val="none" w:sz="0" w:space="0" w:color="auto"/>
        <w:right w:val="none" w:sz="0" w:space="0" w:color="auto"/>
      </w:divBdr>
      <w:divsChild>
        <w:div w:id="1884323033">
          <w:marLeft w:val="0"/>
          <w:marRight w:val="0"/>
          <w:marTop w:val="0"/>
          <w:marBottom w:val="0"/>
          <w:divBdr>
            <w:top w:val="none" w:sz="0" w:space="0" w:color="auto"/>
            <w:left w:val="none" w:sz="0" w:space="0" w:color="auto"/>
            <w:bottom w:val="none" w:sz="0" w:space="0" w:color="auto"/>
            <w:right w:val="none" w:sz="0" w:space="0" w:color="auto"/>
          </w:divBdr>
          <w:divsChild>
            <w:div w:id="574437259">
              <w:marLeft w:val="0"/>
              <w:marRight w:val="0"/>
              <w:marTop w:val="0"/>
              <w:marBottom w:val="0"/>
              <w:divBdr>
                <w:top w:val="none" w:sz="0" w:space="0" w:color="auto"/>
                <w:left w:val="none" w:sz="0" w:space="0" w:color="auto"/>
                <w:bottom w:val="none" w:sz="0" w:space="0" w:color="auto"/>
                <w:right w:val="none" w:sz="0" w:space="0" w:color="auto"/>
              </w:divBdr>
              <w:divsChild>
                <w:div w:id="13279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12568">
      <w:bodyDiv w:val="1"/>
      <w:marLeft w:val="0"/>
      <w:marRight w:val="0"/>
      <w:marTop w:val="0"/>
      <w:marBottom w:val="0"/>
      <w:divBdr>
        <w:top w:val="none" w:sz="0" w:space="0" w:color="auto"/>
        <w:left w:val="none" w:sz="0" w:space="0" w:color="auto"/>
        <w:bottom w:val="none" w:sz="0" w:space="0" w:color="auto"/>
        <w:right w:val="none" w:sz="0" w:space="0" w:color="auto"/>
      </w:divBdr>
      <w:divsChild>
        <w:div w:id="200870507">
          <w:marLeft w:val="0"/>
          <w:marRight w:val="0"/>
          <w:marTop w:val="0"/>
          <w:marBottom w:val="0"/>
          <w:divBdr>
            <w:top w:val="none" w:sz="0" w:space="0" w:color="auto"/>
            <w:left w:val="none" w:sz="0" w:space="0" w:color="auto"/>
            <w:bottom w:val="none" w:sz="0" w:space="0" w:color="auto"/>
            <w:right w:val="none" w:sz="0" w:space="0" w:color="auto"/>
          </w:divBdr>
          <w:divsChild>
            <w:div w:id="9044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43116">
      <w:marLeft w:val="0"/>
      <w:marRight w:val="0"/>
      <w:marTop w:val="0"/>
      <w:marBottom w:val="0"/>
      <w:divBdr>
        <w:top w:val="none" w:sz="0" w:space="0" w:color="auto"/>
        <w:left w:val="none" w:sz="0" w:space="0" w:color="auto"/>
        <w:bottom w:val="none" w:sz="0" w:space="0" w:color="auto"/>
        <w:right w:val="none" w:sz="0" w:space="0" w:color="auto"/>
      </w:divBdr>
      <w:divsChild>
        <w:div w:id="887843118">
          <w:marLeft w:val="0"/>
          <w:marRight w:val="0"/>
          <w:marTop w:val="0"/>
          <w:marBottom w:val="0"/>
          <w:divBdr>
            <w:top w:val="none" w:sz="0" w:space="0" w:color="auto"/>
            <w:left w:val="none" w:sz="0" w:space="0" w:color="auto"/>
            <w:bottom w:val="none" w:sz="0" w:space="0" w:color="auto"/>
            <w:right w:val="none" w:sz="0" w:space="0" w:color="auto"/>
          </w:divBdr>
          <w:divsChild>
            <w:div w:id="887843119">
              <w:marLeft w:val="0"/>
              <w:marRight w:val="0"/>
              <w:marTop w:val="0"/>
              <w:marBottom w:val="0"/>
              <w:divBdr>
                <w:top w:val="none" w:sz="0" w:space="0" w:color="auto"/>
                <w:left w:val="none" w:sz="0" w:space="0" w:color="auto"/>
                <w:bottom w:val="none" w:sz="0" w:space="0" w:color="auto"/>
                <w:right w:val="none" w:sz="0" w:space="0" w:color="auto"/>
              </w:divBdr>
              <w:divsChild>
                <w:div w:id="887843117">
                  <w:marLeft w:val="0"/>
                  <w:marRight w:val="0"/>
                  <w:marTop w:val="0"/>
                  <w:marBottom w:val="0"/>
                  <w:divBdr>
                    <w:top w:val="single" w:sz="6" w:space="15" w:color="A5DB7B"/>
                    <w:left w:val="single" w:sz="6" w:space="15" w:color="A5DB7B"/>
                    <w:bottom w:val="single" w:sz="6" w:space="0" w:color="D0F5B0"/>
                    <w:right w:val="single" w:sz="6" w:space="15" w:color="A5DB7B"/>
                  </w:divBdr>
                  <w:divsChild>
                    <w:div w:id="88784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843122">
      <w:marLeft w:val="0"/>
      <w:marRight w:val="0"/>
      <w:marTop w:val="0"/>
      <w:marBottom w:val="0"/>
      <w:divBdr>
        <w:top w:val="none" w:sz="0" w:space="0" w:color="auto"/>
        <w:left w:val="none" w:sz="0" w:space="0" w:color="auto"/>
        <w:bottom w:val="none" w:sz="0" w:space="0" w:color="auto"/>
        <w:right w:val="none" w:sz="0" w:space="0" w:color="auto"/>
      </w:divBdr>
      <w:divsChild>
        <w:div w:id="887843120">
          <w:marLeft w:val="0"/>
          <w:marRight w:val="0"/>
          <w:marTop w:val="0"/>
          <w:marBottom w:val="0"/>
          <w:divBdr>
            <w:top w:val="none" w:sz="0" w:space="0" w:color="auto"/>
            <w:left w:val="none" w:sz="0" w:space="0" w:color="auto"/>
            <w:bottom w:val="none" w:sz="0" w:space="0" w:color="auto"/>
            <w:right w:val="none" w:sz="0" w:space="0" w:color="auto"/>
          </w:divBdr>
          <w:divsChild>
            <w:div w:id="887843123">
              <w:marLeft w:val="0"/>
              <w:marRight w:val="0"/>
              <w:marTop w:val="0"/>
              <w:marBottom w:val="0"/>
              <w:divBdr>
                <w:top w:val="none" w:sz="0" w:space="0" w:color="auto"/>
                <w:left w:val="none" w:sz="0" w:space="0" w:color="auto"/>
                <w:bottom w:val="none" w:sz="0" w:space="0" w:color="auto"/>
                <w:right w:val="none" w:sz="0" w:space="0" w:color="auto"/>
              </w:divBdr>
              <w:divsChild>
                <w:div w:id="887843121">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087920514">
      <w:bodyDiv w:val="1"/>
      <w:marLeft w:val="0"/>
      <w:marRight w:val="0"/>
      <w:marTop w:val="0"/>
      <w:marBottom w:val="0"/>
      <w:divBdr>
        <w:top w:val="none" w:sz="0" w:space="0" w:color="auto"/>
        <w:left w:val="none" w:sz="0" w:space="0" w:color="auto"/>
        <w:bottom w:val="none" w:sz="0" w:space="0" w:color="auto"/>
        <w:right w:val="none" w:sz="0" w:space="0" w:color="auto"/>
      </w:divBdr>
      <w:divsChild>
        <w:div w:id="1936740269">
          <w:marLeft w:val="0"/>
          <w:marRight w:val="0"/>
          <w:marTop w:val="0"/>
          <w:marBottom w:val="0"/>
          <w:divBdr>
            <w:top w:val="none" w:sz="0" w:space="0" w:color="auto"/>
            <w:left w:val="none" w:sz="0" w:space="0" w:color="auto"/>
            <w:bottom w:val="none" w:sz="0" w:space="0" w:color="auto"/>
            <w:right w:val="none" w:sz="0" w:space="0" w:color="auto"/>
          </w:divBdr>
          <w:divsChild>
            <w:div w:id="177374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6743">
      <w:bodyDiv w:val="1"/>
      <w:marLeft w:val="0"/>
      <w:marRight w:val="0"/>
      <w:marTop w:val="0"/>
      <w:marBottom w:val="0"/>
      <w:divBdr>
        <w:top w:val="none" w:sz="0" w:space="0" w:color="auto"/>
        <w:left w:val="none" w:sz="0" w:space="0" w:color="auto"/>
        <w:bottom w:val="none" w:sz="0" w:space="0" w:color="auto"/>
        <w:right w:val="none" w:sz="0" w:space="0" w:color="auto"/>
      </w:divBdr>
      <w:divsChild>
        <w:div w:id="1105491664">
          <w:marLeft w:val="0"/>
          <w:marRight w:val="0"/>
          <w:marTop w:val="0"/>
          <w:marBottom w:val="0"/>
          <w:divBdr>
            <w:top w:val="none" w:sz="0" w:space="0" w:color="auto"/>
            <w:left w:val="none" w:sz="0" w:space="0" w:color="auto"/>
            <w:bottom w:val="none" w:sz="0" w:space="0" w:color="auto"/>
            <w:right w:val="none" w:sz="0" w:space="0" w:color="auto"/>
          </w:divBdr>
          <w:divsChild>
            <w:div w:id="909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10955">
      <w:bodyDiv w:val="1"/>
      <w:marLeft w:val="0"/>
      <w:marRight w:val="0"/>
      <w:marTop w:val="0"/>
      <w:marBottom w:val="0"/>
      <w:divBdr>
        <w:top w:val="none" w:sz="0" w:space="0" w:color="auto"/>
        <w:left w:val="none" w:sz="0" w:space="0" w:color="auto"/>
        <w:bottom w:val="none" w:sz="0" w:space="0" w:color="auto"/>
        <w:right w:val="none" w:sz="0" w:space="0" w:color="auto"/>
      </w:divBdr>
      <w:divsChild>
        <w:div w:id="770703558">
          <w:marLeft w:val="0"/>
          <w:marRight w:val="0"/>
          <w:marTop w:val="0"/>
          <w:marBottom w:val="0"/>
          <w:divBdr>
            <w:top w:val="none" w:sz="0" w:space="0" w:color="auto"/>
            <w:left w:val="none" w:sz="0" w:space="0" w:color="auto"/>
            <w:bottom w:val="none" w:sz="0" w:space="0" w:color="auto"/>
            <w:right w:val="none" w:sz="0" w:space="0" w:color="auto"/>
          </w:divBdr>
          <w:divsChild>
            <w:div w:id="94846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24640">
      <w:bodyDiv w:val="1"/>
      <w:marLeft w:val="0"/>
      <w:marRight w:val="0"/>
      <w:marTop w:val="0"/>
      <w:marBottom w:val="0"/>
      <w:divBdr>
        <w:top w:val="none" w:sz="0" w:space="0" w:color="auto"/>
        <w:left w:val="none" w:sz="0" w:space="0" w:color="auto"/>
        <w:bottom w:val="none" w:sz="0" w:space="0" w:color="auto"/>
        <w:right w:val="none" w:sz="0" w:space="0" w:color="auto"/>
      </w:divBdr>
      <w:divsChild>
        <w:div w:id="222954805">
          <w:marLeft w:val="0"/>
          <w:marRight w:val="0"/>
          <w:marTop w:val="0"/>
          <w:marBottom w:val="0"/>
          <w:divBdr>
            <w:top w:val="none" w:sz="0" w:space="0" w:color="auto"/>
            <w:left w:val="none" w:sz="0" w:space="0" w:color="auto"/>
            <w:bottom w:val="none" w:sz="0" w:space="0" w:color="auto"/>
            <w:right w:val="none" w:sz="0" w:space="0" w:color="auto"/>
          </w:divBdr>
          <w:divsChild>
            <w:div w:id="133202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534364">
      <w:bodyDiv w:val="1"/>
      <w:marLeft w:val="0"/>
      <w:marRight w:val="0"/>
      <w:marTop w:val="0"/>
      <w:marBottom w:val="0"/>
      <w:divBdr>
        <w:top w:val="none" w:sz="0" w:space="0" w:color="auto"/>
        <w:left w:val="none" w:sz="0" w:space="0" w:color="auto"/>
        <w:bottom w:val="none" w:sz="0" w:space="0" w:color="auto"/>
        <w:right w:val="none" w:sz="0" w:space="0" w:color="auto"/>
      </w:divBdr>
      <w:divsChild>
        <w:div w:id="1638338069">
          <w:marLeft w:val="0"/>
          <w:marRight w:val="0"/>
          <w:marTop w:val="0"/>
          <w:marBottom w:val="0"/>
          <w:divBdr>
            <w:top w:val="none" w:sz="0" w:space="0" w:color="auto"/>
            <w:left w:val="none" w:sz="0" w:space="0" w:color="auto"/>
            <w:bottom w:val="none" w:sz="0" w:space="0" w:color="auto"/>
            <w:right w:val="none" w:sz="0" w:space="0" w:color="auto"/>
          </w:divBdr>
          <w:divsChild>
            <w:div w:id="1148977802">
              <w:marLeft w:val="0"/>
              <w:marRight w:val="0"/>
              <w:marTop w:val="0"/>
              <w:marBottom w:val="0"/>
              <w:divBdr>
                <w:top w:val="none" w:sz="0" w:space="0" w:color="auto"/>
                <w:left w:val="none" w:sz="0" w:space="0" w:color="auto"/>
                <w:bottom w:val="none" w:sz="0" w:space="0" w:color="auto"/>
                <w:right w:val="none" w:sz="0" w:space="0" w:color="auto"/>
              </w:divBdr>
              <w:divsChild>
                <w:div w:id="19805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839731">
      <w:bodyDiv w:val="1"/>
      <w:marLeft w:val="0"/>
      <w:marRight w:val="0"/>
      <w:marTop w:val="0"/>
      <w:marBottom w:val="0"/>
      <w:divBdr>
        <w:top w:val="none" w:sz="0" w:space="0" w:color="auto"/>
        <w:left w:val="none" w:sz="0" w:space="0" w:color="auto"/>
        <w:bottom w:val="none" w:sz="0" w:space="0" w:color="auto"/>
        <w:right w:val="none" w:sz="0" w:space="0" w:color="auto"/>
      </w:divBdr>
      <w:divsChild>
        <w:div w:id="822703047">
          <w:marLeft w:val="0"/>
          <w:marRight w:val="0"/>
          <w:marTop w:val="0"/>
          <w:marBottom w:val="0"/>
          <w:divBdr>
            <w:top w:val="none" w:sz="0" w:space="0" w:color="auto"/>
            <w:left w:val="none" w:sz="0" w:space="0" w:color="auto"/>
            <w:bottom w:val="none" w:sz="0" w:space="0" w:color="auto"/>
            <w:right w:val="none" w:sz="0" w:space="0" w:color="auto"/>
          </w:divBdr>
          <w:divsChild>
            <w:div w:id="118085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1051">
      <w:bodyDiv w:val="1"/>
      <w:marLeft w:val="0"/>
      <w:marRight w:val="0"/>
      <w:marTop w:val="0"/>
      <w:marBottom w:val="0"/>
      <w:divBdr>
        <w:top w:val="none" w:sz="0" w:space="0" w:color="auto"/>
        <w:left w:val="none" w:sz="0" w:space="0" w:color="auto"/>
        <w:bottom w:val="none" w:sz="0" w:space="0" w:color="auto"/>
        <w:right w:val="none" w:sz="0" w:space="0" w:color="auto"/>
      </w:divBdr>
      <w:divsChild>
        <w:div w:id="1014303797">
          <w:marLeft w:val="0"/>
          <w:marRight w:val="0"/>
          <w:marTop w:val="0"/>
          <w:marBottom w:val="0"/>
          <w:divBdr>
            <w:top w:val="none" w:sz="0" w:space="0" w:color="auto"/>
            <w:left w:val="none" w:sz="0" w:space="0" w:color="auto"/>
            <w:bottom w:val="none" w:sz="0" w:space="0" w:color="auto"/>
            <w:right w:val="none" w:sz="0" w:space="0" w:color="auto"/>
          </w:divBdr>
          <w:divsChild>
            <w:div w:id="20389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96956">
      <w:bodyDiv w:val="1"/>
      <w:marLeft w:val="0"/>
      <w:marRight w:val="0"/>
      <w:marTop w:val="0"/>
      <w:marBottom w:val="0"/>
      <w:divBdr>
        <w:top w:val="none" w:sz="0" w:space="0" w:color="auto"/>
        <w:left w:val="none" w:sz="0" w:space="0" w:color="auto"/>
        <w:bottom w:val="none" w:sz="0" w:space="0" w:color="auto"/>
        <w:right w:val="none" w:sz="0" w:space="0" w:color="auto"/>
      </w:divBdr>
      <w:divsChild>
        <w:div w:id="1072241739">
          <w:marLeft w:val="0"/>
          <w:marRight w:val="0"/>
          <w:marTop w:val="0"/>
          <w:marBottom w:val="0"/>
          <w:divBdr>
            <w:top w:val="single" w:sz="6" w:space="0" w:color="CC0000"/>
            <w:left w:val="single" w:sz="6" w:space="0" w:color="CC0000"/>
            <w:bottom w:val="single" w:sz="6" w:space="0" w:color="CC0000"/>
            <w:right w:val="single" w:sz="6" w:space="0" w:color="CC0000"/>
          </w:divBdr>
        </w:div>
        <w:div w:id="91050139">
          <w:marLeft w:val="0"/>
          <w:marRight w:val="0"/>
          <w:marTop w:val="0"/>
          <w:marBottom w:val="0"/>
          <w:divBdr>
            <w:top w:val="single" w:sz="6" w:space="0" w:color="CC0000"/>
            <w:left w:val="single" w:sz="6" w:space="0" w:color="CC0000"/>
            <w:bottom w:val="single" w:sz="6" w:space="0" w:color="CC0000"/>
            <w:right w:val="single" w:sz="6" w:space="0" w:color="CC0000"/>
          </w:divBdr>
        </w:div>
        <w:div w:id="1862819330">
          <w:marLeft w:val="0"/>
          <w:marRight w:val="0"/>
          <w:marTop w:val="0"/>
          <w:marBottom w:val="0"/>
          <w:divBdr>
            <w:top w:val="single" w:sz="6" w:space="0" w:color="CC0000"/>
            <w:left w:val="single" w:sz="6" w:space="0" w:color="CC0000"/>
            <w:bottom w:val="single" w:sz="6" w:space="0" w:color="CC0000"/>
            <w:right w:val="single" w:sz="6" w:space="0" w:color="CC0000"/>
          </w:divBdr>
        </w:div>
        <w:div w:id="344867466">
          <w:marLeft w:val="0"/>
          <w:marRight w:val="0"/>
          <w:marTop w:val="0"/>
          <w:marBottom w:val="0"/>
          <w:divBdr>
            <w:top w:val="single" w:sz="6" w:space="0" w:color="CC0000"/>
            <w:left w:val="single" w:sz="6" w:space="0" w:color="CC0000"/>
            <w:bottom w:val="single" w:sz="6" w:space="0" w:color="CC0000"/>
            <w:right w:val="single" w:sz="6" w:space="0" w:color="CC0000"/>
          </w:divBdr>
        </w:div>
      </w:divsChild>
    </w:div>
    <w:div w:id="1325429062">
      <w:bodyDiv w:val="1"/>
      <w:marLeft w:val="0"/>
      <w:marRight w:val="0"/>
      <w:marTop w:val="0"/>
      <w:marBottom w:val="0"/>
      <w:divBdr>
        <w:top w:val="none" w:sz="0" w:space="0" w:color="auto"/>
        <w:left w:val="none" w:sz="0" w:space="0" w:color="auto"/>
        <w:bottom w:val="none" w:sz="0" w:space="0" w:color="auto"/>
        <w:right w:val="none" w:sz="0" w:space="0" w:color="auto"/>
      </w:divBdr>
      <w:divsChild>
        <w:div w:id="1174883075">
          <w:marLeft w:val="0"/>
          <w:marRight w:val="0"/>
          <w:marTop w:val="0"/>
          <w:marBottom w:val="0"/>
          <w:divBdr>
            <w:top w:val="none" w:sz="0" w:space="0" w:color="auto"/>
            <w:left w:val="none" w:sz="0" w:space="0" w:color="auto"/>
            <w:bottom w:val="none" w:sz="0" w:space="0" w:color="auto"/>
            <w:right w:val="none" w:sz="0" w:space="0" w:color="auto"/>
          </w:divBdr>
          <w:divsChild>
            <w:div w:id="118227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859163">
      <w:bodyDiv w:val="1"/>
      <w:marLeft w:val="0"/>
      <w:marRight w:val="0"/>
      <w:marTop w:val="0"/>
      <w:marBottom w:val="0"/>
      <w:divBdr>
        <w:top w:val="none" w:sz="0" w:space="0" w:color="auto"/>
        <w:left w:val="none" w:sz="0" w:space="0" w:color="auto"/>
        <w:bottom w:val="none" w:sz="0" w:space="0" w:color="auto"/>
        <w:right w:val="none" w:sz="0" w:space="0" w:color="auto"/>
      </w:divBdr>
      <w:divsChild>
        <w:div w:id="1126199523">
          <w:marLeft w:val="0"/>
          <w:marRight w:val="0"/>
          <w:marTop w:val="0"/>
          <w:marBottom w:val="0"/>
          <w:divBdr>
            <w:top w:val="none" w:sz="0" w:space="0" w:color="auto"/>
            <w:left w:val="none" w:sz="0" w:space="0" w:color="auto"/>
            <w:bottom w:val="none" w:sz="0" w:space="0" w:color="auto"/>
            <w:right w:val="none" w:sz="0" w:space="0" w:color="auto"/>
          </w:divBdr>
        </w:div>
      </w:divsChild>
    </w:div>
    <w:div w:id="1349874078">
      <w:bodyDiv w:val="1"/>
      <w:marLeft w:val="0"/>
      <w:marRight w:val="0"/>
      <w:marTop w:val="0"/>
      <w:marBottom w:val="0"/>
      <w:divBdr>
        <w:top w:val="none" w:sz="0" w:space="0" w:color="auto"/>
        <w:left w:val="none" w:sz="0" w:space="0" w:color="auto"/>
        <w:bottom w:val="none" w:sz="0" w:space="0" w:color="auto"/>
        <w:right w:val="none" w:sz="0" w:space="0" w:color="auto"/>
      </w:divBdr>
      <w:divsChild>
        <w:div w:id="879631187">
          <w:marLeft w:val="0"/>
          <w:marRight w:val="0"/>
          <w:marTop w:val="0"/>
          <w:marBottom w:val="0"/>
          <w:divBdr>
            <w:top w:val="none" w:sz="0" w:space="0" w:color="auto"/>
            <w:left w:val="none" w:sz="0" w:space="0" w:color="auto"/>
            <w:bottom w:val="none" w:sz="0" w:space="0" w:color="auto"/>
            <w:right w:val="none" w:sz="0" w:space="0" w:color="auto"/>
          </w:divBdr>
          <w:divsChild>
            <w:div w:id="3813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468744">
      <w:bodyDiv w:val="1"/>
      <w:marLeft w:val="0"/>
      <w:marRight w:val="0"/>
      <w:marTop w:val="0"/>
      <w:marBottom w:val="0"/>
      <w:divBdr>
        <w:top w:val="none" w:sz="0" w:space="0" w:color="auto"/>
        <w:left w:val="none" w:sz="0" w:space="0" w:color="auto"/>
        <w:bottom w:val="none" w:sz="0" w:space="0" w:color="auto"/>
        <w:right w:val="none" w:sz="0" w:space="0" w:color="auto"/>
      </w:divBdr>
      <w:divsChild>
        <w:div w:id="851456829">
          <w:marLeft w:val="0"/>
          <w:marRight w:val="0"/>
          <w:marTop w:val="0"/>
          <w:marBottom w:val="0"/>
          <w:divBdr>
            <w:top w:val="none" w:sz="0" w:space="0" w:color="auto"/>
            <w:left w:val="none" w:sz="0" w:space="0" w:color="auto"/>
            <w:bottom w:val="none" w:sz="0" w:space="0" w:color="auto"/>
            <w:right w:val="none" w:sz="0" w:space="0" w:color="auto"/>
          </w:divBdr>
          <w:divsChild>
            <w:div w:id="9806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439931">
      <w:bodyDiv w:val="1"/>
      <w:marLeft w:val="0"/>
      <w:marRight w:val="0"/>
      <w:marTop w:val="0"/>
      <w:marBottom w:val="0"/>
      <w:divBdr>
        <w:top w:val="none" w:sz="0" w:space="0" w:color="auto"/>
        <w:left w:val="none" w:sz="0" w:space="0" w:color="auto"/>
        <w:bottom w:val="none" w:sz="0" w:space="0" w:color="auto"/>
        <w:right w:val="none" w:sz="0" w:space="0" w:color="auto"/>
      </w:divBdr>
      <w:divsChild>
        <w:div w:id="482088060">
          <w:marLeft w:val="0"/>
          <w:marRight w:val="0"/>
          <w:marTop w:val="0"/>
          <w:marBottom w:val="0"/>
          <w:divBdr>
            <w:top w:val="none" w:sz="0" w:space="0" w:color="auto"/>
            <w:left w:val="none" w:sz="0" w:space="0" w:color="auto"/>
            <w:bottom w:val="none" w:sz="0" w:space="0" w:color="auto"/>
            <w:right w:val="none" w:sz="0" w:space="0" w:color="auto"/>
          </w:divBdr>
          <w:divsChild>
            <w:div w:id="124564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446745">
      <w:bodyDiv w:val="1"/>
      <w:marLeft w:val="0"/>
      <w:marRight w:val="0"/>
      <w:marTop w:val="0"/>
      <w:marBottom w:val="0"/>
      <w:divBdr>
        <w:top w:val="none" w:sz="0" w:space="0" w:color="auto"/>
        <w:left w:val="none" w:sz="0" w:space="0" w:color="auto"/>
        <w:bottom w:val="none" w:sz="0" w:space="0" w:color="auto"/>
        <w:right w:val="none" w:sz="0" w:space="0" w:color="auto"/>
      </w:divBdr>
      <w:divsChild>
        <w:div w:id="1075857963">
          <w:marLeft w:val="0"/>
          <w:marRight w:val="0"/>
          <w:marTop w:val="0"/>
          <w:marBottom w:val="0"/>
          <w:divBdr>
            <w:top w:val="none" w:sz="0" w:space="0" w:color="auto"/>
            <w:left w:val="none" w:sz="0" w:space="0" w:color="auto"/>
            <w:bottom w:val="none" w:sz="0" w:space="0" w:color="auto"/>
            <w:right w:val="none" w:sz="0" w:space="0" w:color="auto"/>
          </w:divBdr>
          <w:divsChild>
            <w:div w:id="638147936">
              <w:marLeft w:val="0"/>
              <w:marRight w:val="0"/>
              <w:marTop w:val="0"/>
              <w:marBottom w:val="0"/>
              <w:divBdr>
                <w:top w:val="none" w:sz="0" w:space="0" w:color="auto"/>
                <w:left w:val="none" w:sz="0" w:space="0" w:color="auto"/>
                <w:bottom w:val="none" w:sz="0" w:space="0" w:color="auto"/>
                <w:right w:val="none" w:sz="0" w:space="0" w:color="auto"/>
              </w:divBdr>
              <w:divsChild>
                <w:div w:id="66755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379725">
      <w:bodyDiv w:val="1"/>
      <w:marLeft w:val="0"/>
      <w:marRight w:val="0"/>
      <w:marTop w:val="0"/>
      <w:marBottom w:val="0"/>
      <w:divBdr>
        <w:top w:val="none" w:sz="0" w:space="0" w:color="auto"/>
        <w:left w:val="none" w:sz="0" w:space="0" w:color="auto"/>
        <w:bottom w:val="none" w:sz="0" w:space="0" w:color="auto"/>
        <w:right w:val="none" w:sz="0" w:space="0" w:color="auto"/>
      </w:divBdr>
      <w:divsChild>
        <w:div w:id="854265720">
          <w:marLeft w:val="0"/>
          <w:marRight w:val="0"/>
          <w:marTop w:val="0"/>
          <w:marBottom w:val="0"/>
          <w:divBdr>
            <w:top w:val="none" w:sz="0" w:space="0" w:color="auto"/>
            <w:left w:val="none" w:sz="0" w:space="0" w:color="auto"/>
            <w:bottom w:val="none" w:sz="0" w:space="0" w:color="auto"/>
            <w:right w:val="none" w:sz="0" w:space="0" w:color="auto"/>
          </w:divBdr>
          <w:divsChild>
            <w:div w:id="162365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099789">
      <w:bodyDiv w:val="1"/>
      <w:marLeft w:val="0"/>
      <w:marRight w:val="0"/>
      <w:marTop w:val="0"/>
      <w:marBottom w:val="0"/>
      <w:divBdr>
        <w:top w:val="none" w:sz="0" w:space="0" w:color="auto"/>
        <w:left w:val="none" w:sz="0" w:space="0" w:color="auto"/>
        <w:bottom w:val="none" w:sz="0" w:space="0" w:color="auto"/>
        <w:right w:val="none" w:sz="0" w:space="0" w:color="auto"/>
      </w:divBdr>
      <w:divsChild>
        <w:div w:id="1578129734">
          <w:marLeft w:val="0"/>
          <w:marRight w:val="0"/>
          <w:marTop w:val="0"/>
          <w:marBottom w:val="0"/>
          <w:divBdr>
            <w:top w:val="none" w:sz="0" w:space="0" w:color="auto"/>
            <w:left w:val="none" w:sz="0" w:space="0" w:color="auto"/>
            <w:bottom w:val="none" w:sz="0" w:space="0" w:color="auto"/>
            <w:right w:val="none" w:sz="0" w:space="0" w:color="auto"/>
          </w:divBdr>
        </w:div>
      </w:divsChild>
    </w:div>
    <w:div w:id="1886990593">
      <w:bodyDiv w:val="1"/>
      <w:marLeft w:val="0"/>
      <w:marRight w:val="0"/>
      <w:marTop w:val="0"/>
      <w:marBottom w:val="0"/>
      <w:divBdr>
        <w:top w:val="none" w:sz="0" w:space="0" w:color="auto"/>
        <w:left w:val="none" w:sz="0" w:space="0" w:color="auto"/>
        <w:bottom w:val="none" w:sz="0" w:space="0" w:color="auto"/>
        <w:right w:val="none" w:sz="0" w:space="0" w:color="auto"/>
      </w:divBdr>
      <w:divsChild>
        <w:div w:id="173957206">
          <w:marLeft w:val="0"/>
          <w:marRight w:val="0"/>
          <w:marTop w:val="0"/>
          <w:marBottom w:val="0"/>
          <w:divBdr>
            <w:top w:val="none" w:sz="0" w:space="0" w:color="auto"/>
            <w:left w:val="none" w:sz="0" w:space="0" w:color="auto"/>
            <w:bottom w:val="none" w:sz="0" w:space="0" w:color="auto"/>
            <w:right w:val="none" w:sz="0" w:space="0" w:color="auto"/>
          </w:divBdr>
          <w:divsChild>
            <w:div w:id="7895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507324">
      <w:bodyDiv w:val="1"/>
      <w:marLeft w:val="0"/>
      <w:marRight w:val="0"/>
      <w:marTop w:val="0"/>
      <w:marBottom w:val="0"/>
      <w:divBdr>
        <w:top w:val="none" w:sz="0" w:space="0" w:color="auto"/>
        <w:left w:val="none" w:sz="0" w:space="0" w:color="auto"/>
        <w:bottom w:val="none" w:sz="0" w:space="0" w:color="auto"/>
        <w:right w:val="none" w:sz="0" w:space="0" w:color="auto"/>
      </w:divBdr>
      <w:divsChild>
        <w:div w:id="1441873797">
          <w:marLeft w:val="0"/>
          <w:marRight w:val="0"/>
          <w:marTop w:val="0"/>
          <w:marBottom w:val="0"/>
          <w:divBdr>
            <w:top w:val="none" w:sz="0" w:space="0" w:color="auto"/>
            <w:left w:val="none" w:sz="0" w:space="0" w:color="auto"/>
            <w:bottom w:val="none" w:sz="0" w:space="0" w:color="auto"/>
            <w:right w:val="none" w:sz="0" w:space="0" w:color="auto"/>
          </w:divBdr>
          <w:divsChild>
            <w:div w:id="195305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92399">
      <w:bodyDiv w:val="1"/>
      <w:marLeft w:val="0"/>
      <w:marRight w:val="0"/>
      <w:marTop w:val="0"/>
      <w:marBottom w:val="0"/>
      <w:divBdr>
        <w:top w:val="none" w:sz="0" w:space="0" w:color="auto"/>
        <w:left w:val="none" w:sz="0" w:space="0" w:color="auto"/>
        <w:bottom w:val="none" w:sz="0" w:space="0" w:color="auto"/>
        <w:right w:val="none" w:sz="0" w:space="0" w:color="auto"/>
      </w:divBdr>
      <w:divsChild>
        <w:div w:id="1654413264">
          <w:marLeft w:val="0"/>
          <w:marRight w:val="0"/>
          <w:marTop w:val="0"/>
          <w:marBottom w:val="0"/>
          <w:divBdr>
            <w:top w:val="none" w:sz="0" w:space="0" w:color="auto"/>
            <w:left w:val="none" w:sz="0" w:space="0" w:color="auto"/>
            <w:bottom w:val="none" w:sz="0" w:space="0" w:color="auto"/>
            <w:right w:val="none" w:sz="0" w:space="0" w:color="auto"/>
          </w:divBdr>
        </w:div>
      </w:divsChild>
    </w:div>
    <w:div w:id="1993555661">
      <w:bodyDiv w:val="1"/>
      <w:marLeft w:val="0"/>
      <w:marRight w:val="0"/>
      <w:marTop w:val="0"/>
      <w:marBottom w:val="0"/>
      <w:divBdr>
        <w:top w:val="none" w:sz="0" w:space="0" w:color="auto"/>
        <w:left w:val="none" w:sz="0" w:space="0" w:color="auto"/>
        <w:bottom w:val="none" w:sz="0" w:space="0" w:color="auto"/>
        <w:right w:val="none" w:sz="0" w:space="0" w:color="auto"/>
      </w:divBdr>
      <w:divsChild>
        <w:div w:id="1046485123">
          <w:marLeft w:val="0"/>
          <w:marRight w:val="0"/>
          <w:marTop w:val="0"/>
          <w:marBottom w:val="0"/>
          <w:divBdr>
            <w:top w:val="none" w:sz="0" w:space="0" w:color="auto"/>
            <w:left w:val="none" w:sz="0" w:space="0" w:color="auto"/>
            <w:bottom w:val="none" w:sz="0" w:space="0" w:color="auto"/>
            <w:right w:val="none" w:sz="0" w:space="0" w:color="auto"/>
          </w:divBdr>
          <w:divsChild>
            <w:div w:id="112573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496389">
      <w:bodyDiv w:val="1"/>
      <w:marLeft w:val="0"/>
      <w:marRight w:val="0"/>
      <w:marTop w:val="0"/>
      <w:marBottom w:val="0"/>
      <w:divBdr>
        <w:top w:val="none" w:sz="0" w:space="0" w:color="auto"/>
        <w:left w:val="none" w:sz="0" w:space="0" w:color="auto"/>
        <w:bottom w:val="none" w:sz="0" w:space="0" w:color="auto"/>
        <w:right w:val="none" w:sz="0" w:space="0" w:color="auto"/>
      </w:divBdr>
      <w:divsChild>
        <w:div w:id="271674282">
          <w:marLeft w:val="0"/>
          <w:marRight w:val="0"/>
          <w:marTop w:val="0"/>
          <w:marBottom w:val="0"/>
          <w:divBdr>
            <w:top w:val="none" w:sz="0" w:space="0" w:color="auto"/>
            <w:left w:val="none" w:sz="0" w:space="0" w:color="auto"/>
            <w:bottom w:val="none" w:sz="0" w:space="0" w:color="auto"/>
            <w:right w:val="none" w:sz="0" w:space="0" w:color="auto"/>
          </w:divBdr>
          <w:divsChild>
            <w:div w:id="9443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内科主治医师考试：《答疑周刊》2013年第12期</dc:title>
  <dc:subject/>
  <dc:creator>cdel</dc:creator>
  <cp:keywords/>
  <dc:description/>
  <cp:lastModifiedBy>陈艳丽</cp:lastModifiedBy>
  <cp:revision>2</cp:revision>
  <dcterms:created xsi:type="dcterms:W3CDTF">2013-03-16T02:40:00Z</dcterms:created>
  <dcterms:modified xsi:type="dcterms:W3CDTF">2013-03-16T02:40:00Z</dcterms:modified>
</cp:coreProperties>
</file>