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296D" w:rsidRPr="00286DBA" w:rsidRDefault="0007296D" w:rsidP="00A11387">
      <w:pPr>
        <w:spacing w:line="276" w:lineRule="auto"/>
        <w:ind w:firstLine="420"/>
        <w:jc w:val="left"/>
        <w:rPr>
          <w:rStyle w:val="f121"/>
          <w:rFonts w:asciiTheme="minorEastAsia" w:eastAsiaTheme="minorEastAsia" w:hAnsiTheme="minorEastAsia"/>
          <w:b/>
          <w:color w:val="000000" w:themeColor="text1"/>
          <w:sz w:val="30"/>
          <w:szCs w:val="30"/>
        </w:rPr>
      </w:pPr>
      <w:r w:rsidRPr="00286DBA">
        <w:rPr>
          <w:rStyle w:val="f121"/>
          <w:rFonts w:asciiTheme="minorEastAsia" w:eastAsiaTheme="minorEastAsia" w:hAnsiTheme="minorEastAsia" w:hint="eastAsia"/>
          <w:b/>
          <w:color w:val="000000" w:themeColor="text1"/>
          <w:sz w:val="30"/>
          <w:szCs w:val="30"/>
        </w:rPr>
        <w:t>初级护师资格考试：《答疑周刊》2013年第</w:t>
      </w:r>
      <w:r w:rsidR="00375DBB" w:rsidRPr="00286DBA">
        <w:rPr>
          <w:rStyle w:val="f121"/>
          <w:rFonts w:asciiTheme="minorEastAsia" w:eastAsiaTheme="minorEastAsia" w:hAnsiTheme="minorEastAsia" w:hint="eastAsia"/>
          <w:b/>
          <w:color w:val="000000" w:themeColor="text1"/>
          <w:sz w:val="30"/>
          <w:szCs w:val="30"/>
        </w:rPr>
        <w:t>1</w:t>
      </w:r>
      <w:r w:rsidR="00A11387">
        <w:rPr>
          <w:rStyle w:val="f121"/>
          <w:rFonts w:asciiTheme="minorEastAsia" w:eastAsiaTheme="minorEastAsia" w:hAnsiTheme="minorEastAsia" w:hint="eastAsia"/>
          <w:b/>
          <w:color w:val="000000" w:themeColor="text1"/>
          <w:sz w:val="30"/>
          <w:szCs w:val="30"/>
        </w:rPr>
        <w:t>9</w:t>
      </w:r>
      <w:r w:rsidRPr="00286DBA">
        <w:rPr>
          <w:rStyle w:val="f121"/>
          <w:rFonts w:asciiTheme="minorEastAsia" w:eastAsiaTheme="minorEastAsia" w:hAnsiTheme="minorEastAsia" w:hint="eastAsia"/>
          <w:b/>
          <w:color w:val="000000" w:themeColor="text1"/>
          <w:sz w:val="30"/>
          <w:szCs w:val="30"/>
        </w:rPr>
        <w:t>期</w:t>
      </w:r>
    </w:p>
    <w:p w:rsidR="00A11387" w:rsidRPr="00A11387" w:rsidRDefault="00F27B3C" w:rsidP="00A11387">
      <w:pPr>
        <w:spacing w:before="150" w:after="150" w:line="345" w:lineRule="atLeast"/>
        <w:ind w:firstLine="480"/>
        <w:jc w:val="left"/>
        <w:rPr>
          <w:rFonts w:ascii="Verdana" w:hAnsi="Verdana" w:cs="宋体"/>
          <w:color w:val="000000"/>
          <w:kern w:val="0"/>
          <w:szCs w:val="21"/>
        </w:rPr>
      </w:pPr>
      <w:r w:rsidRPr="00286DBA">
        <w:rPr>
          <w:rStyle w:val="a4"/>
          <w:rFonts w:asciiTheme="minorEastAsia" w:eastAsiaTheme="minorEastAsia" w:hAnsiTheme="minorEastAsia" w:hint="eastAsia"/>
          <w:color w:val="000000" w:themeColor="text1"/>
          <w:szCs w:val="21"/>
          <w:bdr w:val="none" w:sz="0" w:space="0" w:color="auto" w:frame="1"/>
        </w:rPr>
        <w:t>【基础</w:t>
      </w:r>
      <w:r w:rsidR="005C649F">
        <w:fldChar w:fldCharType="begin"/>
      </w:r>
      <w:r w:rsidR="006B6EE9">
        <w:instrText>HYPERLINK "http://www.med66.com/hushi/" \t "_blank" \o "</w:instrText>
      </w:r>
      <w:r w:rsidR="006B6EE9">
        <w:instrText>护理学</w:instrText>
      </w:r>
      <w:r w:rsidR="006B6EE9">
        <w:instrText>"</w:instrText>
      </w:r>
      <w:r w:rsidR="005C649F">
        <w:fldChar w:fldCharType="separate"/>
      </w:r>
      <w:r w:rsidRPr="00286DBA">
        <w:rPr>
          <w:rStyle w:val="a3"/>
          <w:rFonts w:asciiTheme="minorEastAsia" w:eastAsiaTheme="minorEastAsia" w:hAnsiTheme="minorEastAsia" w:hint="eastAsia"/>
          <w:b/>
          <w:bCs/>
          <w:color w:val="000000" w:themeColor="text1"/>
          <w:szCs w:val="21"/>
          <w:u w:val="none"/>
          <w:bdr w:val="none" w:sz="0" w:space="0" w:color="auto" w:frame="1"/>
        </w:rPr>
        <w:t>护理学</w:t>
      </w:r>
      <w:r w:rsidR="005C649F">
        <w:fldChar w:fldCharType="end"/>
      </w:r>
      <w:r w:rsidRPr="00286DBA">
        <w:rPr>
          <w:rStyle w:val="a4"/>
          <w:rFonts w:asciiTheme="minorEastAsia" w:eastAsiaTheme="minorEastAsia" w:hAnsiTheme="minorEastAsia" w:hint="eastAsia"/>
          <w:color w:val="000000" w:themeColor="text1"/>
          <w:szCs w:val="21"/>
          <w:bdr w:val="none" w:sz="0" w:space="0" w:color="auto" w:frame="1"/>
        </w:rPr>
        <w:t>】</w:t>
      </w:r>
      <w:r w:rsidR="00A11387" w:rsidRPr="00A11387">
        <w:rPr>
          <w:rFonts w:ascii="Verdana" w:hAnsi="Verdana" w:cs="宋体"/>
          <w:color w:val="000000"/>
          <w:kern w:val="0"/>
          <w:szCs w:val="21"/>
        </w:rPr>
        <w:t>下列有关全身适应综合征（</w:t>
      </w:r>
      <w:r w:rsidR="00A11387" w:rsidRPr="00A11387">
        <w:rPr>
          <w:rFonts w:ascii="Verdana" w:hAnsi="Verdana" w:cs="宋体"/>
          <w:color w:val="000000"/>
          <w:kern w:val="0"/>
          <w:szCs w:val="21"/>
        </w:rPr>
        <w:t>GAS</w:t>
      </w:r>
      <w:r w:rsidR="00A11387" w:rsidRPr="00A11387">
        <w:rPr>
          <w:rFonts w:ascii="Verdana" w:hAnsi="Verdana" w:cs="宋体"/>
          <w:color w:val="000000"/>
          <w:kern w:val="0"/>
          <w:szCs w:val="21"/>
        </w:rPr>
        <w:t>）和局部适应综合征（</w:t>
      </w:r>
      <w:r w:rsidR="00A11387" w:rsidRPr="00A11387">
        <w:rPr>
          <w:rFonts w:ascii="Verdana" w:hAnsi="Verdana" w:cs="宋体"/>
          <w:color w:val="000000"/>
          <w:kern w:val="0"/>
          <w:szCs w:val="21"/>
        </w:rPr>
        <w:t>LAS</w:t>
      </w:r>
      <w:r w:rsidR="00A11387" w:rsidRPr="00A11387">
        <w:rPr>
          <w:rFonts w:ascii="Verdana" w:hAnsi="Verdana" w:cs="宋体"/>
          <w:color w:val="000000"/>
          <w:kern w:val="0"/>
          <w:szCs w:val="21"/>
        </w:rPr>
        <w:t>）内容的描述，正确的是</w:t>
      </w:r>
    </w:p>
    <w:p w:rsidR="00A11387" w:rsidRPr="00A11387" w:rsidRDefault="00A11387" w:rsidP="00A11387">
      <w:pPr>
        <w:widowControl/>
        <w:spacing w:before="150" w:after="150" w:line="345" w:lineRule="atLeast"/>
        <w:ind w:firstLine="480"/>
        <w:jc w:val="left"/>
        <w:rPr>
          <w:rFonts w:ascii="Verdana" w:hAnsi="Verdana" w:cs="宋体"/>
          <w:color w:val="000000"/>
          <w:kern w:val="0"/>
          <w:szCs w:val="21"/>
        </w:rPr>
      </w:pPr>
      <w:r w:rsidRPr="00A11387">
        <w:rPr>
          <w:rFonts w:ascii="Verdana" w:hAnsi="Verdana" w:cs="宋体"/>
          <w:color w:val="000000"/>
          <w:kern w:val="0"/>
          <w:szCs w:val="21"/>
        </w:rPr>
        <w:t>A.</w:t>
      </w:r>
      <w:r w:rsidRPr="00A11387">
        <w:rPr>
          <w:rFonts w:ascii="Verdana" w:hAnsi="Verdana" w:cs="宋体"/>
          <w:color w:val="000000"/>
          <w:kern w:val="0"/>
          <w:szCs w:val="21"/>
        </w:rPr>
        <w:t>只有</w:t>
      </w:r>
      <w:r w:rsidRPr="00A11387">
        <w:rPr>
          <w:rFonts w:ascii="Verdana" w:hAnsi="Verdana" w:cs="宋体"/>
          <w:color w:val="000000"/>
          <w:kern w:val="0"/>
          <w:szCs w:val="21"/>
        </w:rPr>
        <w:t>GAS</w:t>
      </w:r>
      <w:r w:rsidRPr="00A11387">
        <w:rPr>
          <w:rFonts w:ascii="Verdana" w:hAnsi="Verdana" w:cs="宋体"/>
          <w:color w:val="000000"/>
          <w:kern w:val="0"/>
          <w:szCs w:val="21"/>
        </w:rPr>
        <w:t>会出现应激反应的三个阶段，即报警反应期、抵抗期和衰竭期</w:t>
      </w:r>
    </w:p>
    <w:p w:rsidR="00A11387" w:rsidRPr="00A11387" w:rsidRDefault="00A11387" w:rsidP="00A11387">
      <w:pPr>
        <w:widowControl/>
        <w:spacing w:before="150" w:after="150" w:line="345" w:lineRule="atLeast"/>
        <w:ind w:firstLine="480"/>
        <w:jc w:val="left"/>
        <w:rPr>
          <w:rFonts w:ascii="Verdana" w:hAnsi="Verdana" w:cs="宋体"/>
          <w:color w:val="000000"/>
          <w:kern w:val="0"/>
          <w:szCs w:val="21"/>
        </w:rPr>
      </w:pPr>
      <w:r w:rsidRPr="00A11387">
        <w:rPr>
          <w:rFonts w:ascii="Verdana" w:hAnsi="Verdana" w:cs="宋体"/>
          <w:color w:val="000000"/>
          <w:kern w:val="0"/>
          <w:szCs w:val="21"/>
        </w:rPr>
        <w:t>B.LAS</w:t>
      </w:r>
      <w:r w:rsidRPr="00A11387">
        <w:rPr>
          <w:rFonts w:ascii="Verdana" w:hAnsi="Verdana" w:cs="宋体"/>
          <w:color w:val="000000"/>
          <w:kern w:val="0"/>
          <w:szCs w:val="21"/>
        </w:rPr>
        <w:t>是指无论何种应激原作用于个体，个体都会产生相同的反应</w:t>
      </w:r>
    </w:p>
    <w:p w:rsidR="00A11387" w:rsidRPr="00A11387" w:rsidRDefault="00A11387" w:rsidP="00A11387">
      <w:pPr>
        <w:widowControl/>
        <w:spacing w:before="150" w:after="150" w:line="345" w:lineRule="atLeast"/>
        <w:ind w:firstLine="480"/>
        <w:jc w:val="left"/>
        <w:rPr>
          <w:rFonts w:ascii="Verdana" w:hAnsi="Verdana" w:cs="宋体"/>
          <w:color w:val="000000"/>
          <w:kern w:val="0"/>
          <w:szCs w:val="21"/>
        </w:rPr>
      </w:pPr>
      <w:r w:rsidRPr="00A11387">
        <w:rPr>
          <w:rFonts w:ascii="Verdana" w:hAnsi="Verdana" w:cs="宋体"/>
          <w:color w:val="000000"/>
          <w:kern w:val="0"/>
          <w:szCs w:val="21"/>
        </w:rPr>
        <w:t>C.</w:t>
      </w:r>
      <w:r w:rsidRPr="00A11387">
        <w:rPr>
          <w:rFonts w:ascii="Verdana" w:hAnsi="Verdana" w:cs="宋体"/>
          <w:color w:val="000000"/>
          <w:kern w:val="0"/>
          <w:szCs w:val="21"/>
        </w:rPr>
        <w:t>衰竭期时个体抵抗水平下降，会发生疾病或死亡</w:t>
      </w:r>
    </w:p>
    <w:p w:rsidR="00A11387" w:rsidRPr="00A11387" w:rsidRDefault="00A11387" w:rsidP="00A11387">
      <w:pPr>
        <w:widowControl/>
        <w:spacing w:before="150" w:after="150" w:line="345" w:lineRule="atLeast"/>
        <w:ind w:firstLine="480"/>
        <w:jc w:val="left"/>
        <w:rPr>
          <w:rFonts w:ascii="Verdana" w:hAnsi="Verdana" w:cs="宋体"/>
          <w:color w:val="000000"/>
          <w:kern w:val="0"/>
          <w:szCs w:val="21"/>
        </w:rPr>
      </w:pPr>
      <w:r w:rsidRPr="00A11387">
        <w:rPr>
          <w:rFonts w:ascii="Verdana" w:hAnsi="Verdana" w:cs="宋体"/>
          <w:color w:val="000000"/>
          <w:kern w:val="0"/>
          <w:szCs w:val="21"/>
        </w:rPr>
        <w:t>D.LAS</w:t>
      </w:r>
      <w:r w:rsidRPr="00A11387">
        <w:rPr>
          <w:rFonts w:ascii="Verdana" w:hAnsi="Verdana" w:cs="宋体"/>
          <w:color w:val="000000"/>
          <w:kern w:val="0"/>
          <w:szCs w:val="21"/>
        </w:rPr>
        <w:t>和</w:t>
      </w:r>
      <w:r w:rsidRPr="00A11387">
        <w:rPr>
          <w:rFonts w:ascii="Verdana" w:hAnsi="Verdana" w:cs="宋体"/>
          <w:color w:val="000000"/>
          <w:kern w:val="0"/>
          <w:szCs w:val="21"/>
        </w:rPr>
        <w:t>GAS</w:t>
      </w:r>
      <w:r w:rsidRPr="00A11387">
        <w:rPr>
          <w:rFonts w:ascii="Verdana" w:hAnsi="Verdana" w:cs="宋体"/>
          <w:color w:val="000000"/>
          <w:kern w:val="0"/>
          <w:szCs w:val="21"/>
        </w:rPr>
        <w:t>是同时发生的</w:t>
      </w:r>
    </w:p>
    <w:p w:rsidR="00A11387" w:rsidRPr="00A11387" w:rsidRDefault="00A11387" w:rsidP="00A11387">
      <w:pPr>
        <w:widowControl/>
        <w:spacing w:before="150" w:after="150" w:line="345" w:lineRule="atLeast"/>
        <w:ind w:firstLine="480"/>
        <w:jc w:val="left"/>
        <w:rPr>
          <w:rFonts w:ascii="Verdana" w:hAnsi="Verdana" w:cs="宋体"/>
          <w:color w:val="000000"/>
          <w:kern w:val="0"/>
          <w:szCs w:val="21"/>
        </w:rPr>
      </w:pPr>
      <w:r w:rsidRPr="00A11387">
        <w:rPr>
          <w:rFonts w:ascii="Verdana" w:hAnsi="Verdana" w:cs="宋体"/>
          <w:color w:val="000000"/>
          <w:kern w:val="0"/>
          <w:szCs w:val="21"/>
        </w:rPr>
        <w:t>E.</w:t>
      </w:r>
      <w:r w:rsidRPr="00A11387">
        <w:rPr>
          <w:rFonts w:ascii="Verdana" w:hAnsi="Verdana" w:cs="宋体"/>
          <w:color w:val="000000"/>
          <w:kern w:val="0"/>
          <w:szCs w:val="21"/>
        </w:rPr>
        <w:t>报警反应期开始，机体抵抗力就上升并高于正常水平</w:t>
      </w:r>
    </w:p>
    <w:p w:rsidR="00286DBA" w:rsidRPr="00286DBA" w:rsidRDefault="00286DBA" w:rsidP="00A11387">
      <w:pPr>
        <w:spacing w:before="150" w:after="150" w:line="345" w:lineRule="atLeast"/>
        <w:jc w:val="left"/>
        <w:rPr>
          <w:rFonts w:asciiTheme="minorEastAsia" w:eastAsiaTheme="minorEastAsia" w:hAnsiTheme="minorEastAsia" w:cs="宋体"/>
          <w:color w:val="000000"/>
          <w:kern w:val="0"/>
          <w:szCs w:val="21"/>
        </w:rPr>
      </w:pPr>
      <w:r w:rsidRPr="00286DBA">
        <w:rPr>
          <w:rFonts w:asciiTheme="minorEastAsia" w:eastAsiaTheme="minorEastAsia" w:hAnsiTheme="minorEastAsia" w:cs="宋体"/>
          <w:color w:val="000000"/>
          <w:kern w:val="0"/>
          <w:szCs w:val="21"/>
        </w:rPr>
        <w:t>【</w:t>
      </w:r>
      <w:r w:rsidRPr="00286DBA">
        <w:rPr>
          <w:rFonts w:asciiTheme="minorEastAsia" w:eastAsiaTheme="minorEastAsia" w:hAnsiTheme="minorEastAsia" w:cs="宋体"/>
          <w:b/>
          <w:bCs/>
          <w:color w:val="000000"/>
          <w:kern w:val="0"/>
          <w:szCs w:val="21"/>
        </w:rPr>
        <w:t>答案及解析</w:t>
      </w:r>
      <w:r w:rsidRPr="00286DBA">
        <w:rPr>
          <w:rFonts w:asciiTheme="minorEastAsia" w:eastAsiaTheme="minorEastAsia" w:hAnsiTheme="minorEastAsia" w:cs="宋体"/>
          <w:color w:val="000000"/>
          <w:kern w:val="0"/>
          <w:szCs w:val="21"/>
        </w:rPr>
        <w:t>】本题选C.</w:t>
      </w:r>
    </w:p>
    <w:p w:rsidR="00A11387" w:rsidRPr="00A11387" w:rsidRDefault="00A11387" w:rsidP="00A11387">
      <w:pPr>
        <w:widowControl/>
        <w:spacing w:before="150" w:after="150" w:line="345" w:lineRule="atLeast"/>
        <w:ind w:firstLine="480"/>
        <w:jc w:val="left"/>
        <w:rPr>
          <w:rFonts w:ascii="ˎ̥" w:hAnsi="ˎ̥" w:cs="宋体" w:hint="eastAsia"/>
          <w:color w:val="000000"/>
          <w:kern w:val="0"/>
          <w:szCs w:val="21"/>
        </w:rPr>
      </w:pPr>
      <w:proofErr w:type="spellStart"/>
      <w:r w:rsidRPr="00A11387">
        <w:rPr>
          <w:rFonts w:ascii="ˎ̥" w:hAnsi="ˎ̥" w:cs="宋体"/>
          <w:color w:val="000000"/>
          <w:kern w:val="0"/>
          <w:szCs w:val="21"/>
        </w:rPr>
        <w:t>Selye</w:t>
      </w:r>
      <w:proofErr w:type="spellEnd"/>
      <w:r w:rsidRPr="00A11387">
        <w:rPr>
          <w:rFonts w:ascii="ˎ̥" w:hAnsi="ˎ̥" w:cs="宋体"/>
          <w:color w:val="000000"/>
          <w:kern w:val="0"/>
          <w:szCs w:val="21"/>
        </w:rPr>
        <w:t>主要从生理角度描述了人体对压力的反应，他认为压力的生理反应包括全身适应综合征（</w:t>
      </w:r>
      <w:r w:rsidRPr="00A11387">
        <w:rPr>
          <w:rFonts w:ascii="ˎ̥" w:hAnsi="ˎ̥" w:cs="宋体"/>
          <w:color w:val="000000"/>
          <w:kern w:val="0"/>
          <w:szCs w:val="21"/>
        </w:rPr>
        <w:t>GAS</w:t>
      </w:r>
      <w:r w:rsidRPr="00A11387">
        <w:rPr>
          <w:rFonts w:ascii="ˎ̥" w:hAnsi="ˎ̥" w:cs="宋体"/>
          <w:color w:val="000000"/>
          <w:kern w:val="0"/>
          <w:szCs w:val="21"/>
        </w:rPr>
        <w:t>）和局部适应症候群。</w:t>
      </w:r>
      <w:r w:rsidRPr="00A11387">
        <w:rPr>
          <w:rFonts w:ascii="ˎ̥" w:hAnsi="ˎ̥" w:cs="宋体"/>
          <w:color w:val="000000"/>
          <w:kern w:val="0"/>
          <w:szCs w:val="21"/>
        </w:rPr>
        <w:t>GAS</w:t>
      </w:r>
      <w:r w:rsidRPr="00A11387">
        <w:rPr>
          <w:rFonts w:ascii="ˎ̥" w:hAnsi="ˎ̥" w:cs="宋体"/>
          <w:color w:val="000000"/>
          <w:kern w:val="0"/>
          <w:szCs w:val="21"/>
        </w:rPr>
        <w:t>是机体面临长期不断的压力而产生的一些共同的症状和体征如全身不适、体重下降、疲乏、倦怠、疼痛、失眠、肠胃功能紊乱等。这些症状是通过神经</w:t>
      </w:r>
      <w:r w:rsidR="005C649F" w:rsidRPr="00A11387">
        <w:rPr>
          <w:rFonts w:ascii="ˎ̥" w:hAnsi="ˎ̥" w:cs="宋体" w:hint="eastAsia"/>
          <w:color w:val="000000"/>
          <w:kern w:val="0"/>
          <w:szCs w:val="21"/>
        </w:rPr>
        <w:fldChar w:fldCharType="begin"/>
      </w:r>
      <w:r w:rsidRPr="00A11387">
        <w:rPr>
          <w:rFonts w:ascii="ˎ̥" w:hAnsi="ˎ̥" w:cs="宋体" w:hint="eastAsia"/>
          <w:color w:val="000000"/>
          <w:kern w:val="0"/>
          <w:szCs w:val="21"/>
        </w:rPr>
        <w:instrText xml:space="preserve"> HYPERLINK "http://www.med66.com/webhtml/project/neikexue/neifenmixue.htm" \o "</w:instrText>
      </w:r>
      <w:r w:rsidRPr="00A11387">
        <w:rPr>
          <w:rFonts w:ascii="ˎ̥" w:hAnsi="ˎ̥" w:cs="宋体" w:hint="eastAsia"/>
          <w:color w:val="000000"/>
          <w:kern w:val="0"/>
          <w:szCs w:val="21"/>
        </w:rPr>
        <w:instrText>内分泌</w:instrText>
      </w:r>
      <w:r w:rsidRPr="00A11387">
        <w:rPr>
          <w:rFonts w:ascii="ˎ̥" w:hAnsi="ˎ̥" w:cs="宋体" w:hint="eastAsia"/>
          <w:color w:val="000000"/>
          <w:kern w:val="0"/>
          <w:szCs w:val="21"/>
        </w:rPr>
        <w:instrText xml:space="preserve">" \t "_blank" </w:instrText>
      </w:r>
      <w:r w:rsidR="005C649F" w:rsidRPr="00A11387">
        <w:rPr>
          <w:rFonts w:ascii="ˎ̥" w:hAnsi="ˎ̥" w:cs="宋体" w:hint="eastAsia"/>
          <w:color w:val="000000"/>
          <w:kern w:val="0"/>
          <w:szCs w:val="21"/>
        </w:rPr>
        <w:fldChar w:fldCharType="separate"/>
      </w:r>
      <w:r w:rsidRPr="00A11387">
        <w:rPr>
          <w:rFonts w:ascii="ˎ̥" w:hAnsi="ˎ̥" w:cs="宋体"/>
          <w:color w:val="0000FF"/>
          <w:kern w:val="0"/>
          <w:szCs w:val="21"/>
        </w:rPr>
        <w:t>内分泌</w:t>
      </w:r>
      <w:r w:rsidR="005C649F" w:rsidRPr="00A11387">
        <w:rPr>
          <w:rFonts w:ascii="ˎ̥" w:hAnsi="ˎ̥" w:cs="宋体" w:hint="eastAsia"/>
          <w:color w:val="000000"/>
          <w:kern w:val="0"/>
          <w:szCs w:val="21"/>
        </w:rPr>
        <w:fldChar w:fldCharType="end"/>
      </w:r>
      <w:r w:rsidRPr="00A11387">
        <w:rPr>
          <w:rFonts w:ascii="ˎ̥" w:hAnsi="ˎ̥" w:cs="宋体"/>
          <w:color w:val="000000"/>
          <w:kern w:val="0"/>
          <w:szCs w:val="21"/>
        </w:rPr>
        <w:t>途径产生的。</w:t>
      </w:r>
      <w:r w:rsidRPr="00A11387">
        <w:rPr>
          <w:rFonts w:ascii="ˎ̥" w:hAnsi="ˎ̥" w:cs="宋体"/>
          <w:color w:val="000000"/>
          <w:kern w:val="0"/>
          <w:szCs w:val="21"/>
        </w:rPr>
        <w:t>LAS</w:t>
      </w:r>
      <w:r w:rsidRPr="00A11387">
        <w:rPr>
          <w:rFonts w:ascii="ˎ̥" w:hAnsi="ˎ̥" w:cs="宋体"/>
          <w:color w:val="000000"/>
          <w:kern w:val="0"/>
          <w:szCs w:val="21"/>
        </w:rPr>
        <w:t>是机体应对局部压力源而产生的局部反应，如身体局部炎症而出现的红肿热痛与功能障碍</w:t>
      </w:r>
      <w:r w:rsidR="0040052C" w:rsidRPr="0040052C">
        <w:rPr>
          <w:rFonts w:ascii="ˎ̥" w:hAnsi="ˎ̥" w:cs="宋体" w:hint="eastAsia"/>
          <w:color w:val="000000"/>
          <w:kern w:val="0"/>
          <w:szCs w:val="21"/>
        </w:rPr>
        <w:t>医学教</w:t>
      </w:r>
      <w:r w:rsidR="0040052C" w:rsidRPr="0040052C">
        <w:rPr>
          <w:rFonts w:ascii="ˎ̥" w:hAnsi="ˎ̥" w:cs="宋体" w:hint="eastAsia"/>
          <w:color w:val="000000"/>
          <w:kern w:val="0"/>
          <w:szCs w:val="21"/>
        </w:rPr>
        <w:t>|</w:t>
      </w:r>
      <w:r w:rsidR="0040052C" w:rsidRPr="0040052C">
        <w:rPr>
          <w:rFonts w:ascii="ˎ̥" w:hAnsi="ˎ̥" w:cs="宋体" w:hint="eastAsia"/>
          <w:color w:val="000000"/>
          <w:kern w:val="0"/>
          <w:szCs w:val="21"/>
        </w:rPr>
        <w:t>育网原创</w:t>
      </w:r>
      <w:r w:rsidRPr="00A11387">
        <w:rPr>
          <w:rFonts w:ascii="ˎ̥" w:hAnsi="ˎ̥" w:cs="宋体"/>
          <w:color w:val="000000"/>
          <w:kern w:val="0"/>
          <w:szCs w:val="21"/>
        </w:rPr>
        <w:t>。</w:t>
      </w:r>
    </w:p>
    <w:p w:rsidR="00A11387" w:rsidRPr="00A11387" w:rsidRDefault="00A11387" w:rsidP="00A11387">
      <w:pPr>
        <w:widowControl/>
        <w:spacing w:before="150" w:after="150" w:line="345" w:lineRule="atLeast"/>
        <w:ind w:firstLine="480"/>
        <w:jc w:val="left"/>
        <w:rPr>
          <w:rFonts w:ascii="ˎ̥" w:hAnsi="ˎ̥" w:cs="宋体" w:hint="eastAsia"/>
          <w:color w:val="000000"/>
          <w:kern w:val="0"/>
          <w:szCs w:val="21"/>
        </w:rPr>
      </w:pPr>
      <w:r w:rsidRPr="00A11387">
        <w:rPr>
          <w:rFonts w:ascii="ˎ̥" w:hAnsi="ˎ̥" w:cs="宋体"/>
          <w:color w:val="000000"/>
          <w:kern w:val="0"/>
          <w:szCs w:val="21"/>
        </w:rPr>
        <w:t>压力反应的过程。</w:t>
      </w:r>
      <w:proofErr w:type="spellStart"/>
      <w:r w:rsidRPr="00A11387">
        <w:rPr>
          <w:rFonts w:ascii="ˎ̥" w:hAnsi="ˎ̥" w:cs="宋体"/>
          <w:color w:val="000000"/>
          <w:kern w:val="0"/>
          <w:szCs w:val="21"/>
        </w:rPr>
        <w:t>Selye</w:t>
      </w:r>
      <w:proofErr w:type="spellEnd"/>
      <w:r w:rsidRPr="00A11387">
        <w:rPr>
          <w:rFonts w:ascii="ˎ̥" w:hAnsi="ˎ̥" w:cs="宋体"/>
          <w:color w:val="000000"/>
          <w:kern w:val="0"/>
          <w:szCs w:val="21"/>
        </w:rPr>
        <w:t>认为</w:t>
      </w:r>
      <w:r w:rsidRPr="00A11387">
        <w:rPr>
          <w:rFonts w:ascii="ˎ̥" w:hAnsi="ˎ̥" w:cs="宋体"/>
          <w:color w:val="000000"/>
          <w:kern w:val="0"/>
          <w:szCs w:val="21"/>
        </w:rPr>
        <w:t>GAS</w:t>
      </w:r>
      <w:r w:rsidRPr="00A11387">
        <w:rPr>
          <w:rFonts w:ascii="ˎ̥" w:hAnsi="ˎ̥" w:cs="宋体"/>
          <w:color w:val="000000"/>
          <w:kern w:val="0"/>
          <w:szCs w:val="21"/>
        </w:rPr>
        <w:t>和</w:t>
      </w:r>
      <w:r w:rsidRPr="00A11387">
        <w:rPr>
          <w:rFonts w:ascii="ˎ̥" w:hAnsi="ˎ̥" w:cs="宋体"/>
          <w:color w:val="000000"/>
          <w:kern w:val="0"/>
          <w:szCs w:val="21"/>
        </w:rPr>
        <w:t>LAS</w:t>
      </w:r>
      <w:r w:rsidRPr="00A11387">
        <w:rPr>
          <w:rFonts w:ascii="ˎ̥" w:hAnsi="ˎ̥" w:cs="宋体"/>
          <w:color w:val="000000"/>
          <w:kern w:val="0"/>
          <w:szCs w:val="21"/>
        </w:rPr>
        <w:t>的反应过程分为三个阶段：警告期、抵抗期和衰竭期。警告期：机体在压力源的刺激下，出现一系列以交感神经兴奋为主的改变，表现为血糖、血压升高、心跳加快、肌肉紧张度增加。这种复杂的生理反应的目的就是动用机体足够的能量以克服压力。抵抗期：若压力</w:t>
      </w:r>
      <w:proofErr w:type="gramStart"/>
      <w:r w:rsidRPr="00A11387">
        <w:rPr>
          <w:rFonts w:ascii="ˎ̥" w:hAnsi="ˎ̥" w:cs="宋体"/>
          <w:color w:val="000000"/>
          <w:kern w:val="0"/>
          <w:szCs w:val="21"/>
        </w:rPr>
        <w:t>源持续</w:t>
      </w:r>
      <w:proofErr w:type="gramEnd"/>
      <w:r w:rsidRPr="00A11387">
        <w:rPr>
          <w:rFonts w:ascii="ˎ̥" w:hAnsi="ˎ̥" w:cs="宋体"/>
          <w:color w:val="000000"/>
          <w:kern w:val="0"/>
          <w:szCs w:val="21"/>
        </w:rPr>
        <w:t>存在，所有警告期反应的特征已消失，但机体的抵抗力处于高于正常水平的状态，使机体与压力</w:t>
      </w:r>
      <w:proofErr w:type="gramStart"/>
      <w:r w:rsidRPr="00A11387">
        <w:rPr>
          <w:rFonts w:ascii="ˎ̥" w:hAnsi="ˎ̥" w:cs="宋体"/>
          <w:color w:val="000000"/>
          <w:kern w:val="0"/>
          <w:szCs w:val="21"/>
        </w:rPr>
        <w:t>源形成</w:t>
      </w:r>
      <w:proofErr w:type="gramEnd"/>
      <w:r w:rsidRPr="00A11387">
        <w:rPr>
          <w:rFonts w:ascii="ˎ̥" w:hAnsi="ˎ̥" w:cs="宋体"/>
          <w:color w:val="000000"/>
          <w:kern w:val="0"/>
          <w:szCs w:val="21"/>
        </w:rPr>
        <w:t>对恃，对恃的结果有两种：一是机体成功抵御了压力，内环境重建稳定；二是压力持续存在，进入衰竭期。</w:t>
      </w:r>
    </w:p>
    <w:p w:rsidR="00A11387" w:rsidRPr="00A11387" w:rsidRDefault="00A11387" w:rsidP="00A11387">
      <w:pPr>
        <w:widowControl/>
        <w:spacing w:before="150" w:after="150" w:line="345" w:lineRule="atLeast"/>
        <w:ind w:firstLine="480"/>
        <w:jc w:val="left"/>
        <w:rPr>
          <w:rFonts w:ascii="ˎ̥" w:hAnsi="ˎ̥" w:cs="宋体" w:hint="eastAsia"/>
          <w:color w:val="000000"/>
          <w:kern w:val="0"/>
          <w:szCs w:val="21"/>
        </w:rPr>
      </w:pPr>
      <w:r w:rsidRPr="00A11387">
        <w:rPr>
          <w:rFonts w:ascii="ˎ̥" w:hAnsi="ˎ̥" w:cs="宋体"/>
          <w:color w:val="000000"/>
          <w:kern w:val="0"/>
          <w:szCs w:val="21"/>
        </w:rPr>
        <w:t>衰竭期：由于压力源过强过长时间侵袭机体，使机体的适应性资源被耗尽，故个体已没有能量来抵御压力源，这样，不良的生理反应可能会不断出现，最终导致个体抵抗力下降、衰竭、死亡。</w:t>
      </w:r>
    </w:p>
    <w:p w:rsidR="000E2B8F" w:rsidRPr="00A11387" w:rsidRDefault="000E2B8F" w:rsidP="00A11387">
      <w:pPr>
        <w:pStyle w:val="a6"/>
        <w:spacing w:before="150" w:beforeAutospacing="0" w:after="150" w:afterAutospacing="0" w:line="345" w:lineRule="atLeast"/>
        <w:rPr>
          <w:rStyle w:val="apple-style-span"/>
          <w:rFonts w:asciiTheme="minorEastAsia" w:eastAsiaTheme="minorEastAsia" w:hAnsiTheme="minorEastAsia"/>
          <w:color w:val="000000"/>
          <w:sz w:val="21"/>
          <w:szCs w:val="21"/>
        </w:rPr>
      </w:pPr>
    </w:p>
    <w:p w:rsidR="00A11387" w:rsidRPr="00A11387" w:rsidRDefault="00F27B3C" w:rsidP="00A11387">
      <w:pPr>
        <w:spacing w:before="150" w:after="150" w:line="345" w:lineRule="atLeast"/>
        <w:jc w:val="left"/>
        <w:rPr>
          <w:rFonts w:ascii="ˎ̥" w:hAnsi="ˎ̥" w:cs="宋体" w:hint="eastAsia"/>
          <w:color w:val="000000"/>
          <w:kern w:val="0"/>
          <w:szCs w:val="21"/>
        </w:rPr>
      </w:pPr>
      <w:r w:rsidRPr="00286DBA">
        <w:rPr>
          <w:rStyle w:val="a4"/>
          <w:rFonts w:asciiTheme="minorEastAsia" w:eastAsiaTheme="minorEastAsia" w:hAnsiTheme="minorEastAsia" w:hint="eastAsia"/>
          <w:color w:val="000000" w:themeColor="text1"/>
          <w:szCs w:val="21"/>
          <w:bdr w:val="none" w:sz="0" w:space="0" w:color="auto" w:frame="1"/>
        </w:rPr>
        <w:lastRenderedPageBreak/>
        <w:t>【内科</w:t>
      </w:r>
      <w:r w:rsidR="005C649F">
        <w:fldChar w:fldCharType="begin"/>
      </w:r>
      <w:r w:rsidR="006B6EE9">
        <w:instrText>HYPERLINK "http://www.med66.com/hushi/" \t "_blank" \o "</w:instrText>
      </w:r>
      <w:r w:rsidR="006B6EE9">
        <w:instrText>护理</w:instrText>
      </w:r>
      <w:r w:rsidR="006B6EE9">
        <w:instrText>"</w:instrText>
      </w:r>
      <w:r w:rsidR="005C649F">
        <w:fldChar w:fldCharType="separate"/>
      </w:r>
      <w:r w:rsidRPr="00286DBA">
        <w:rPr>
          <w:rStyle w:val="a3"/>
          <w:rFonts w:asciiTheme="minorEastAsia" w:eastAsiaTheme="minorEastAsia" w:hAnsiTheme="minorEastAsia" w:hint="eastAsia"/>
          <w:b/>
          <w:bCs/>
          <w:color w:val="000000" w:themeColor="text1"/>
          <w:szCs w:val="21"/>
          <w:u w:val="none"/>
          <w:bdr w:val="none" w:sz="0" w:space="0" w:color="auto" w:frame="1"/>
        </w:rPr>
        <w:t>护理</w:t>
      </w:r>
      <w:r w:rsidR="005C649F">
        <w:fldChar w:fldCharType="end"/>
      </w:r>
      <w:r w:rsidRPr="00286DBA">
        <w:rPr>
          <w:rStyle w:val="a4"/>
          <w:rFonts w:asciiTheme="minorEastAsia" w:eastAsiaTheme="minorEastAsia" w:hAnsiTheme="minorEastAsia" w:hint="eastAsia"/>
          <w:color w:val="000000" w:themeColor="text1"/>
          <w:szCs w:val="21"/>
          <w:bdr w:val="none" w:sz="0" w:space="0" w:color="auto" w:frame="1"/>
        </w:rPr>
        <w:t>学】</w:t>
      </w:r>
      <w:r w:rsidR="00A11387" w:rsidRPr="00A11387">
        <w:rPr>
          <w:rFonts w:ascii="ˎ̥" w:hAnsi="ˎ̥" w:cs="宋体"/>
          <w:color w:val="000000"/>
          <w:kern w:val="0"/>
          <w:szCs w:val="21"/>
        </w:rPr>
        <w:t>关节多次发炎但无破坏和畸形</w:t>
      </w:r>
      <w:r w:rsidR="00A11387" w:rsidRPr="00A11387">
        <w:rPr>
          <w:rFonts w:ascii="ˎ̥" w:hAnsi="ˎ̥" w:cs="宋体"/>
          <w:color w:val="000000"/>
          <w:kern w:val="0"/>
          <w:szCs w:val="21"/>
        </w:rPr>
        <w:t xml:space="preserve"> </w:t>
      </w:r>
    </w:p>
    <w:p w:rsidR="00A11387" w:rsidRPr="00A11387" w:rsidRDefault="00A11387" w:rsidP="00A11387">
      <w:pPr>
        <w:widowControl/>
        <w:spacing w:before="150" w:after="150" w:line="345" w:lineRule="atLeast"/>
        <w:jc w:val="left"/>
        <w:rPr>
          <w:rFonts w:ascii="ˎ̥" w:hAnsi="ˎ̥" w:cs="宋体" w:hint="eastAsia"/>
          <w:color w:val="000000"/>
          <w:kern w:val="0"/>
          <w:szCs w:val="21"/>
        </w:rPr>
      </w:pPr>
      <w:r w:rsidRPr="00A11387">
        <w:rPr>
          <w:rFonts w:ascii="ˎ̥" w:hAnsi="ˎ̥" w:cs="宋体"/>
          <w:color w:val="000000"/>
          <w:kern w:val="0"/>
          <w:szCs w:val="21"/>
        </w:rPr>
        <w:t xml:space="preserve">　　</w:t>
      </w:r>
      <w:r w:rsidRPr="00A11387">
        <w:rPr>
          <w:rFonts w:ascii="ˎ̥" w:hAnsi="ˎ̥" w:cs="宋体"/>
          <w:color w:val="000000"/>
          <w:kern w:val="0"/>
          <w:szCs w:val="21"/>
        </w:rPr>
        <w:t>A.</w:t>
      </w:r>
      <w:r w:rsidRPr="00A11387">
        <w:rPr>
          <w:rFonts w:ascii="ˎ̥" w:hAnsi="ˎ̥" w:cs="宋体"/>
          <w:color w:val="000000"/>
          <w:kern w:val="0"/>
          <w:szCs w:val="21"/>
        </w:rPr>
        <w:t>痛风</w:t>
      </w:r>
      <w:r w:rsidRPr="00A11387">
        <w:rPr>
          <w:rFonts w:ascii="ˎ̥" w:hAnsi="ˎ̥" w:cs="宋体"/>
          <w:color w:val="000000"/>
          <w:kern w:val="0"/>
          <w:szCs w:val="21"/>
        </w:rPr>
        <w:t xml:space="preserve"> </w:t>
      </w:r>
    </w:p>
    <w:p w:rsidR="00A11387" w:rsidRPr="00A11387" w:rsidRDefault="00A11387" w:rsidP="00A11387">
      <w:pPr>
        <w:widowControl/>
        <w:spacing w:before="150" w:after="150" w:line="345" w:lineRule="atLeast"/>
        <w:jc w:val="left"/>
        <w:rPr>
          <w:rFonts w:ascii="ˎ̥" w:hAnsi="ˎ̥" w:cs="宋体" w:hint="eastAsia"/>
          <w:color w:val="000000"/>
          <w:kern w:val="0"/>
          <w:szCs w:val="21"/>
        </w:rPr>
      </w:pPr>
      <w:r w:rsidRPr="00A11387">
        <w:rPr>
          <w:rFonts w:ascii="ˎ̥" w:hAnsi="ˎ̥" w:cs="宋体"/>
          <w:color w:val="000000"/>
          <w:kern w:val="0"/>
          <w:szCs w:val="21"/>
        </w:rPr>
        <w:t xml:space="preserve">　　</w:t>
      </w:r>
      <w:r w:rsidRPr="00A11387">
        <w:rPr>
          <w:rFonts w:ascii="ˎ̥" w:hAnsi="ˎ̥" w:cs="宋体"/>
          <w:color w:val="000000"/>
          <w:kern w:val="0"/>
          <w:szCs w:val="21"/>
        </w:rPr>
        <w:t>B.</w:t>
      </w:r>
      <w:r w:rsidRPr="00A11387">
        <w:rPr>
          <w:rFonts w:ascii="ˎ̥" w:hAnsi="ˎ̥" w:cs="宋体"/>
          <w:color w:val="000000"/>
          <w:kern w:val="0"/>
          <w:szCs w:val="21"/>
        </w:rPr>
        <w:t>风湿性关节炎</w:t>
      </w:r>
      <w:r w:rsidRPr="00A11387">
        <w:rPr>
          <w:rFonts w:ascii="ˎ̥" w:hAnsi="ˎ̥" w:cs="宋体"/>
          <w:color w:val="000000"/>
          <w:kern w:val="0"/>
          <w:szCs w:val="21"/>
        </w:rPr>
        <w:t xml:space="preserve"> </w:t>
      </w:r>
    </w:p>
    <w:p w:rsidR="00A11387" w:rsidRPr="00A11387" w:rsidRDefault="00A11387" w:rsidP="00A11387">
      <w:pPr>
        <w:widowControl/>
        <w:spacing w:before="150" w:after="150" w:line="345" w:lineRule="atLeast"/>
        <w:jc w:val="left"/>
        <w:rPr>
          <w:rFonts w:ascii="ˎ̥" w:hAnsi="ˎ̥" w:cs="宋体" w:hint="eastAsia"/>
          <w:color w:val="000000"/>
          <w:kern w:val="0"/>
          <w:szCs w:val="21"/>
        </w:rPr>
      </w:pPr>
      <w:r w:rsidRPr="00A11387">
        <w:rPr>
          <w:rFonts w:ascii="ˎ̥" w:hAnsi="ˎ̥" w:cs="宋体"/>
          <w:color w:val="000000"/>
          <w:kern w:val="0"/>
          <w:szCs w:val="21"/>
        </w:rPr>
        <w:t xml:space="preserve">　　</w:t>
      </w:r>
      <w:r w:rsidRPr="00A11387">
        <w:rPr>
          <w:rFonts w:ascii="ˎ̥" w:hAnsi="ˎ̥" w:cs="宋体"/>
          <w:color w:val="000000"/>
          <w:kern w:val="0"/>
          <w:szCs w:val="21"/>
        </w:rPr>
        <w:t>C.</w:t>
      </w:r>
      <w:r w:rsidRPr="00A11387">
        <w:rPr>
          <w:rFonts w:ascii="ˎ̥" w:hAnsi="ˎ̥" w:cs="宋体"/>
          <w:color w:val="000000"/>
          <w:kern w:val="0"/>
          <w:szCs w:val="21"/>
        </w:rPr>
        <w:t>类风湿性关节炎</w:t>
      </w:r>
      <w:r w:rsidRPr="00A11387">
        <w:rPr>
          <w:rFonts w:ascii="ˎ̥" w:hAnsi="ˎ̥" w:cs="宋体"/>
          <w:color w:val="000000"/>
          <w:kern w:val="0"/>
          <w:szCs w:val="21"/>
        </w:rPr>
        <w:t xml:space="preserve"> </w:t>
      </w:r>
    </w:p>
    <w:p w:rsidR="00A11387" w:rsidRPr="00A11387" w:rsidRDefault="00A11387" w:rsidP="00A11387">
      <w:pPr>
        <w:widowControl/>
        <w:spacing w:before="150" w:after="150" w:line="345" w:lineRule="atLeast"/>
        <w:jc w:val="left"/>
        <w:rPr>
          <w:rFonts w:ascii="ˎ̥" w:hAnsi="ˎ̥" w:cs="宋体" w:hint="eastAsia"/>
          <w:color w:val="000000"/>
          <w:kern w:val="0"/>
          <w:szCs w:val="21"/>
        </w:rPr>
      </w:pPr>
      <w:r w:rsidRPr="00A11387">
        <w:rPr>
          <w:rFonts w:ascii="ˎ̥" w:hAnsi="ˎ̥" w:cs="宋体"/>
          <w:color w:val="000000"/>
          <w:kern w:val="0"/>
          <w:szCs w:val="21"/>
        </w:rPr>
        <w:t xml:space="preserve">　　</w:t>
      </w:r>
      <w:r w:rsidRPr="00A11387">
        <w:rPr>
          <w:rFonts w:ascii="ˎ̥" w:hAnsi="ˎ̥" w:cs="宋体"/>
          <w:color w:val="000000"/>
          <w:kern w:val="0"/>
          <w:szCs w:val="21"/>
        </w:rPr>
        <w:t>D.</w:t>
      </w:r>
      <w:r w:rsidRPr="00A11387">
        <w:rPr>
          <w:rFonts w:ascii="ˎ̥" w:hAnsi="ˎ̥" w:cs="宋体"/>
          <w:color w:val="000000"/>
          <w:kern w:val="0"/>
          <w:szCs w:val="21"/>
        </w:rPr>
        <w:t>退化性关节炎</w:t>
      </w:r>
      <w:r w:rsidRPr="00A11387">
        <w:rPr>
          <w:rFonts w:ascii="ˎ̥" w:hAnsi="ˎ̥" w:cs="宋体"/>
          <w:color w:val="000000"/>
          <w:kern w:val="0"/>
          <w:szCs w:val="21"/>
        </w:rPr>
        <w:t xml:space="preserve"> </w:t>
      </w:r>
    </w:p>
    <w:p w:rsidR="00A11387" w:rsidRPr="00A11387" w:rsidRDefault="00A11387" w:rsidP="00A11387">
      <w:pPr>
        <w:widowControl/>
        <w:spacing w:before="150" w:after="150" w:line="345" w:lineRule="atLeast"/>
        <w:jc w:val="left"/>
        <w:rPr>
          <w:rFonts w:ascii="ˎ̥" w:hAnsi="ˎ̥" w:cs="宋体" w:hint="eastAsia"/>
          <w:color w:val="000000"/>
          <w:kern w:val="0"/>
          <w:szCs w:val="21"/>
        </w:rPr>
      </w:pPr>
      <w:r w:rsidRPr="00A11387">
        <w:rPr>
          <w:rFonts w:ascii="ˎ̥" w:hAnsi="ˎ̥" w:cs="宋体"/>
          <w:color w:val="000000"/>
          <w:kern w:val="0"/>
          <w:szCs w:val="21"/>
        </w:rPr>
        <w:t xml:space="preserve">　　</w:t>
      </w:r>
      <w:r w:rsidRPr="00A11387">
        <w:rPr>
          <w:rFonts w:ascii="ˎ̥" w:hAnsi="ˎ̥" w:cs="宋体"/>
          <w:color w:val="000000"/>
          <w:kern w:val="0"/>
          <w:szCs w:val="21"/>
        </w:rPr>
        <w:t xml:space="preserve">E.SLE </w:t>
      </w:r>
    </w:p>
    <w:p w:rsidR="00A11387" w:rsidRPr="00A11387" w:rsidRDefault="00286DBA" w:rsidP="00A11387">
      <w:pPr>
        <w:spacing w:before="150" w:after="150" w:line="345" w:lineRule="atLeast"/>
        <w:jc w:val="left"/>
        <w:rPr>
          <w:rFonts w:ascii="ˎ̥" w:hAnsi="ˎ̥" w:cs="宋体" w:hint="eastAsia"/>
          <w:color w:val="000000"/>
          <w:kern w:val="0"/>
          <w:szCs w:val="21"/>
        </w:rPr>
      </w:pPr>
      <w:r w:rsidRPr="00286DBA">
        <w:rPr>
          <w:rFonts w:asciiTheme="minorEastAsia" w:eastAsiaTheme="minorEastAsia" w:hAnsiTheme="minorEastAsia" w:cs="宋体"/>
          <w:color w:val="000000"/>
          <w:kern w:val="0"/>
          <w:szCs w:val="21"/>
        </w:rPr>
        <w:t>【</w:t>
      </w:r>
      <w:r w:rsidRPr="00286DBA">
        <w:rPr>
          <w:rFonts w:asciiTheme="minorEastAsia" w:eastAsiaTheme="minorEastAsia" w:hAnsiTheme="minorEastAsia" w:cs="宋体"/>
          <w:b/>
          <w:bCs/>
          <w:color w:val="000000"/>
          <w:kern w:val="0"/>
          <w:szCs w:val="21"/>
        </w:rPr>
        <w:t>答案及解析</w:t>
      </w:r>
      <w:r w:rsidRPr="00286DBA">
        <w:rPr>
          <w:rFonts w:asciiTheme="minorEastAsia" w:eastAsiaTheme="minorEastAsia" w:hAnsiTheme="minorEastAsia" w:cs="宋体"/>
          <w:color w:val="000000"/>
          <w:kern w:val="0"/>
          <w:szCs w:val="21"/>
        </w:rPr>
        <w:t>】</w:t>
      </w:r>
      <w:r w:rsidR="00A11387" w:rsidRPr="00A11387">
        <w:rPr>
          <w:rFonts w:ascii="ˎ̥" w:hAnsi="ˎ̥" w:cs="宋体"/>
          <w:color w:val="000000"/>
          <w:kern w:val="0"/>
          <w:szCs w:val="21"/>
        </w:rPr>
        <w:t>本题选</w:t>
      </w:r>
      <w:r w:rsidR="00A11387" w:rsidRPr="00A11387">
        <w:rPr>
          <w:rFonts w:ascii="ˎ̥" w:hAnsi="ˎ̥" w:cs="宋体"/>
          <w:color w:val="000000"/>
          <w:kern w:val="0"/>
          <w:szCs w:val="21"/>
        </w:rPr>
        <w:t>B</w:t>
      </w:r>
    </w:p>
    <w:p w:rsidR="00A11387" w:rsidRPr="00A11387" w:rsidRDefault="00A11387" w:rsidP="00A11387">
      <w:pPr>
        <w:widowControl/>
        <w:spacing w:before="150" w:after="150" w:line="345" w:lineRule="atLeast"/>
        <w:jc w:val="left"/>
        <w:rPr>
          <w:rFonts w:ascii="ˎ̥" w:hAnsi="ˎ̥" w:cs="宋体" w:hint="eastAsia"/>
          <w:color w:val="000000"/>
          <w:kern w:val="0"/>
          <w:szCs w:val="21"/>
        </w:rPr>
      </w:pPr>
      <w:r w:rsidRPr="00A11387">
        <w:rPr>
          <w:rFonts w:ascii="ˎ̥" w:hAnsi="ˎ̥" w:cs="宋体"/>
          <w:color w:val="000000"/>
          <w:kern w:val="0"/>
          <w:szCs w:val="21"/>
        </w:rPr>
        <w:t xml:space="preserve">　　风湿性关节炎是一种常见的急性或慢性结缔组织炎症。可反复发作并累及心脏。临床以关节和肌肉游走性酸楚、重著、疼痛为特征。属变态反应性疾病。是风湿热的主要表现</w:t>
      </w:r>
      <w:proofErr w:type="gramStart"/>
      <w:r w:rsidRPr="00A11387">
        <w:rPr>
          <w:rFonts w:ascii="ˎ̥" w:hAnsi="ˎ̥" w:cs="宋体"/>
          <w:color w:val="000000"/>
          <w:kern w:val="0"/>
          <w:szCs w:val="21"/>
        </w:rPr>
        <w:t>之一多</w:t>
      </w:r>
      <w:proofErr w:type="gramEnd"/>
      <w:r w:rsidRPr="00A11387">
        <w:rPr>
          <w:rFonts w:ascii="ˎ̥" w:hAnsi="ˎ̥" w:cs="宋体"/>
          <w:color w:val="000000"/>
          <w:kern w:val="0"/>
          <w:szCs w:val="21"/>
        </w:rPr>
        <w:t>以急性发热及关节疼痛起病典型表现是轻度或中度发热，游走性多关节炎</w:t>
      </w:r>
      <w:r w:rsidR="0040052C" w:rsidRPr="0040052C">
        <w:rPr>
          <w:rFonts w:ascii="ˎ̥" w:hAnsi="ˎ̥" w:cs="宋体" w:hint="eastAsia"/>
          <w:color w:val="000000"/>
          <w:kern w:val="0"/>
          <w:szCs w:val="21"/>
        </w:rPr>
        <w:t>医学教</w:t>
      </w:r>
      <w:r w:rsidR="0040052C" w:rsidRPr="0040052C">
        <w:rPr>
          <w:rFonts w:ascii="ˎ̥" w:hAnsi="ˎ̥" w:cs="宋体" w:hint="eastAsia"/>
          <w:color w:val="000000"/>
          <w:kern w:val="0"/>
          <w:szCs w:val="21"/>
        </w:rPr>
        <w:t>|</w:t>
      </w:r>
      <w:proofErr w:type="gramStart"/>
      <w:r w:rsidR="0040052C" w:rsidRPr="0040052C">
        <w:rPr>
          <w:rFonts w:ascii="ˎ̥" w:hAnsi="ˎ̥" w:cs="宋体" w:hint="eastAsia"/>
          <w:color w:val="000000"/>
          <w:kern w:val="0"/>
          <w:szCs w:val="21"/>
        </w:rPr>
        <w:t>育网原创</w:t>
      </w:r>
      <w:proofErr w:type="gramEnd"/>
      <w:r w:rsidRPr="00A11387">
        <w:rPr>
          <w:rFonts w:ascii="ˎ̥" w:hAnsi="ˎ̥" w:cs="宋体"/>
          <w:color w:val="000000"/>
          <w:kern w:val="0"/>
          <w:szCs w:val="21"/>
        </w:rPr>
        <w:t>，受累关节多为膝踝、肩、肘腕等大关节，</w:t>
      </w:r>
      <w:proofErr w:type="gramStart"/>
      <w:r w:rsidRPr="00A11387">
        <w:rPr>
          <w:rFonts w:ascii="ˎ̥" w:hAnsi="ˎ̥" w:cs="宋体"/>
          <w:color w:val="000000"/>
          <w:kern w:val="0"/>
          <w:szCs w:val="21"/>
        </w:rPr>
        <w:t>常见由</w:t>
      </w:r>
      <w:proofErr w:type="gramEnd"/>
      <w:r w:rsidRPr="00A11387">
        <w:rPr>
          <w:rFonts w:ascii="ˎ̥" w:hAnsi="ˎ̥" w:cs="宋体"/>
          <w:color w:val="000000"/>
          <w:kern w:val="0"/>
          <w:szCs w:val="21"/>
        </w:rPr>
        <w:t>一个关节转移至另一个关节，病变局部呈现红肿、灼热、剧痛部分病人也有几个关节同时发病，不典型的病人仅有关节疼痛而无其他炎症表现，急性炎症一般于</w:t>
      </w:r>
      <w:r w:rsidRPr="00A11387">
        <w:rPr>
          <w:rFonts w:ascii="ˎ̥" w:hAnsi="ˎ̥" w:cs="宋体"/>
          <w:color w:val="000000"/>
          <w:kern w:val="0"/>
          <w:szCs w:val="21"/>
        </w:rPr>
        <w:t>2</w:t>
      </w:r>
      <w:r w:rsidRPr="00A11387">
        <w:rPr>
          <w:rFonts w:ascii="ˎ̥" w:hAnsi="ˎ̥" w:cs="宋体"/>
          <w:color w:val="000000"/>
          <w:kern w:val="0"/>
          <w:szCs w:val="21"/>
        </w:rPr>
        <w:t>～</w:t>
      </w:r>
      <w:r w:rsidRPr="00A11387">
        <w:rPr>
          <w:rFonts w:ascii="ˎ̥" w:hAnsi="ˎ̥" w:cs="宋体"/>
          <w:color w:val="000000"/>
          <w:kern w:val="0"/>
          <w:szCs w:val="21"/>
        </w:rPr>
        <w:t>4</w:t>
      </w:r>
      <w:r w:rsidRPr="00A11387">
        <w:rPr>
          <w:rFonts w:ascii="ˎ̥" w:hAnsi="ˎ̥" w:cs="宋体"/>
          <w:color w:val="000000"/>
          <w:kern w:val="0"/>
          <w:szCs w:val="21"/>
        </w:rPr>
        <w:t>周消退不留后遗症，但常反复发作。若风湿活动影响心脏则可发生心肌炎甚至遗留心脏瓣膜病变。</w:t>
      </w:r>
      <w:r w:rsidRPr="00A11387">
        <w:rPr>
          <w:rFonts w:ascii="ˎ̥" w:hAnsi="ˎ̥" w:cs="宋体"/>
          <w:color w:val="000000"/>
          <w:kern w:val="0"/>
          <w:szCs w:val="21"/>
        </w:rPr>
        <w:t xml:space="preserve"> </w:t>
      </w:r>
    </w:p>
    <w:p w:rsidR="00A11387" w:rsidRPr="00A11387" w:rsidRDefault="00A11387" w:rsidP="00A11387">
      <w:pPr>
        <w:widowControl/>
        <w:spacing w:before="150" w:after="150" w:line="345" w:lineRule="atLeast"/>
        <w:jc w:val="left"/>
        <w:rPr>
          <w:rFonts w:ascii="ˎ̥" w:hAnsi="ˎ̥" w:cs="宋体" w:hint="eastAsia"/>
          <w:color w:val="000000"/>
          <w:kern w:val="0"/>
          <w:szCs w:val="21"/>
        </w:rPr>
      </w:pPr>
      <w:r w:rsidRPr="00A11387">
        <w:rPr>
          <w:rFonts w:ascii="ˎ̥" w:hAnsi="ˎ̥" w:cs="宋体"/>
          <w:color w:val="000000"/>
          <w:kern w:val="0"/>
          <w:szCs w:val="21"/>
        </w:rPr>
        <w:t xml:space="preserve">　　风湿性关节炎为非畸形性关节炎，以大关节游走性炎症为主，治愈后一般不遗留残疾，但极少数患者。</w:t>
      </w:r>
      <w:r w:rsidRPr="00A11387">
        <w:rPr>
          <w:rFonts w:ascii="ˎ̥" w:hAnsi="ˎ̥" w:cs="宋体"/>
          <w:color w:val="000000"/>
          <w:kern w:val="0"/>
          <w:szCs w:val="21"/>
        </w:rPr>
        <w:t xml:space="preserve"> </w:t>
      </w:r>
    </w:p>
    <w:p w:rsidR="007B13F8" w:rsidRPr="00A11387" w:rsidRDefault="007B13F8" w:rsidP="00A11387">
      <w:pPr>
        <w:spacing w:before="150" w:after="150" w:line="345" w:lineRule="atLeast"/>
        <w:jc w:val="left"/>
        <w:rPr>
          <w:rStyle w:val="apple-style-span"/>
          <w:rFonts w:asciiTheme="minorEastAsia" w:eastAsiaTheme="minorEastAsia" w:hAnsiTheme="minorEastAsia"/>
          <w:color w:val="000000" w:themeColor="text1"/>
          <w:szCs w:val="21"/>
        </w:rPr>
      </w:pPr>
    </w:p>
    <w:p w:rsidR="00A11387" w:rsidRPr="00A11387" w:rsidRDefault="00F27B3C" w:rsidP="00A11387">
      <w:pPr>
        <w:spacing w:before="150" w:after="150" w:line="345" w:lineRule="atLeast"/>
        <w:jc w:val="left"/>
        <w:rPr>
          <w:rFonts w:ascii="ˎ̥" w:hAnsi="ˎ̥" w:cs="宋体" w:hint="eastAsia"/>
          <w:color w:val="000000"/>
          <w:kern w:val="0"/>
          <w:szCs w:val="21"/>
        </w:rPr>
      </w:pPr>
      <w:r w:rsidRPr="00286DBA">
        <w:rPr>
          <w:rFonts w:asciiTheme="minorEastAsia" w:eastAsiaTheme="minorEastAsia" w:hAnsiTheme="minorEastAsia" w:cs="宋体" w:hint="eastAsia"/>
          <w:b/>
          <w:bCs/>
          <w:color w:val="000000" w:themeColor="text1"/>
          <w:szCs w:val="21"/>
        </w:rPr>
        <w:t>【外科护理学】</w:t>
      </w:r>
      <w:r w:rsidR="00A11387" w:rsidRPr="00A11387">
        <w:rPr>
          <w:rFonts w:ascii="ˎ̥" w:hAnsi="ˎ̥" w:cs="宋体"/>
          <w:color w:val="000000"/>
          <w:kern w:val="0"/>
          <w:szCs w:val="21"/>
        </w:rPr>
        <w:t>以下有关腹外疝非手术治疗的叙述错误的</w:t>
      </w:r>
      <w:r w:rsidR="0040052C" w:rsidRPr="0040052C">
        <w:rPr>
          <w:rFonts w:ascii="ˎ̥" w:hAnsi="ˎ̥" w:cs="宋体" w:hint="eastAsia"/>
          <w:color w:val="000000"/>
          <w:kern w:val="0"/>
          <w:szCs w:val="21"/>
        </w:rPr>
        <w:t>医学教</w:t>
      </w:r>
      <w:r w:rsidR="0040052C" w:rsidRPr="0040052C">
        <w:rPr>
          <w:rFonts w:ascii="ˎ̥" w:hAnsi="ˎ̥" w:cs="宋体" w:hint="eastAsia"/>
          <w:color w:val="000000"/>
          <w:kern w:val="0"/>
          <w:szCs w:val="21"/>
        </w:rPr>
        <w:t>|</w:t>
      </w:r>
      <w:proofErr w:type="gramStart"/>
      <w:r w:rsidR="0040052C" w:rsidRPr="0040052C">
        <w:rPr>
          <w:rFonts w:ascii="ˎ̥" w:hAnsi="ˎ̥" w:cs="宋体" w:hint="eastAsia"/>
          <w:color w:val="000000"/>
          <w:kern w:val="0"/>
          <w:szCs w:val="21"/>
        </w:rPr>
        <w:t>育网原创</w:t>
      </w:r>
      <w:proofErr w:type="gramEnd"/>
      <w:r w:rsidR="00A11387" w:rsidRPr="00A11387">
        <w:rPr>
          <w:rFonts w:ascii="ˎ̥" w:hAnsi="ˎ̥" w:cs="宋体"/>
          <w:color w:val="000000"/>
          <w:kern w:val="0"/>
          <w:szCs w:val="21"/>
        </w:rPr>
        <w:t>是</w:t>
      </w:r>
      <w:r w:rsidR="00A11387" w:rsidRPr="00A11387">
        <w:rPr>
          <w:rFonts w:ascii="ˎ̥" w:hAnsi="ˎ̥" w:cs="宋体"/>
          <w:color w:val="000000"/>
          <w:kern w:val="0"/>
          <w:szCs w:val="21"/>
        </w:rPr>
        <w:t xml:space="preserve"> </w:t>
      </w:r>
    </w:p>
    <w:p w:rsidR="00A11387" w:rsidRPr="00A11387" w:rsidRDefault="00A11387" w:rsidP="00A11387">
      <w:pPr>
        <w:widowControl/>
        <w:spacing w:before="150" w:after="150" w:line="345" w:lineRule="atLeast"/>
        <w:jc w:val="left"/>
        <w:rPr>
          <w:rFonts w:ascii="ˎ̥" w:hAnsi="ˎ̥" w:cs="宋体" w:hint="eastAsia"/>
          <w:color w:val="000000"/>
          <w:kern w:val="0"/>
          <w:szCs w:val="21"/>
        </w:rPr>
      </w:pPr>
      <w:r w:rsidRPr="00A11387">
        <w:rPr>
          <w:rFonts w:ascii="ˎ̥" w:hAnsi="ˎ̥" w:cs="宋体"/>
          <w:color w:val="000000"/>
          <w:kern w:val="0"/>
          <w:szCs w:val="21"/>
        </w:rPr>
        <w:t xml:space="preserve">　　</w:t>
      </w:r>
      <w:r w:rsidRPr="00A11387">
        <w:rPr>
          <w:rFonts w:ascii="ˎ̥" w:hAnsi="ˎ̥" w:cs="宋体"/>
          <w:color w:val="000000"/>
          <w:kern w:val="0"/>
          <w:szCs w:val="21"/>
        </w:rPr>
        <w:t>A.</w:t>
      </w:r>
      <w:r w:rsidRPr="00A11387">
        <w:rPr>
          <w:rFonts w:ascii="ˎ̥" w:hAnsi="ˎ̥" w:cs="宋体"/>
          <w:color w:val="000000"/>
          <w:kern w:val="0"/>
          <w:szCs w:val="21"/>
        </w:rPr>
        <w:t>适用于婴儿</w:t>
      </w:r>
      <w:r w:rsidRPr="00A11387">
        <w:rPr>
          <w:rFonts w:ascii="ˎ̥" w:hAnsi="ˎ̥" w:cs="宋体"/>
          <w:color w:val="000000"/>
          <w:kern w:val="0"/>
          <w:szCs w:val="21"/>
        </w:rPr>
        <w:t xml:space="preserve"> </w:t>
      </w:r>
    </w:p>
    <w:p w:rsidR="00A11387" w:rsidRPr="00A11387" w:rsidRDefault="00A11387" w:rsidP="00A11387">
      <w:pPr>
        <w:widowControl/>
        <w:spacing w:before="150" w:after="150" w:line="345" w:lineRule="atLeast"/>
        <w:jc w:val="left"/>
        <w:rPr>
          <w:rFonts w:ascii="ˎ̥" w:hAnsi="ˎ̥" w:cs="宋体" w:hint="eastAsia"/>
          <w:color w:val="000000"/>
          <w:kern w:val="0"/>
          <w:szCs w:val="21"/>
        </w:rPr>
      </w:pPr>
      <w:r w:rsidRPr="00A11387">
        <w:rPr>
          <w:rFonts w:ascii="ˎ̥" w:hAnsi="ˎ̥" w:cs="宋体"/>
          <w:color w:val="000000"/>
          <w:kern w:val="0"/>
          <w:szCs w:val="21"/>
        </w:rPr>
        <w:t xml:space="preserve">　　</w:t>
      </w:r>
      <w:r w:rsidRPr="00A11387">
        <w:rPr>
          <w:rFonts w:ascii="ˎ̥" w:hAnsi="ˎ̥" w:cs="宋体"/>
          <w:color w:val="000000"/>
          <w:kern w:val="0"/>
          <w:szCs w:val="21"/>
        </w:rPr>
        <w:t>B.</w:t>
      </w:r>
      <w:r w:rsidRPr="00A11387">
        <w:rPr>
          <w:rFonts w:ascii="ˎ̥" w:hAnsi="ˎ̥" w:cs="宋体"/>
          <w:color w:val="000000"/>
          <w:kern w:val="0"/>
          <w:szCs w:val="21"/>
        </w:rPr>
        <w:t>长期使用无副作用</w:t>
      </w:r>
      <w:r w:rsidRPr="00A11387">
        <w:rPr>
          <w:rFonts w:ascii="ˎ̥" w:hAnsi="ˎ̥" w:cs="宋体"/>
          <w:color w:val="000000"/>
          <w:kern w:val="0"/>
          <w:szCs w:val="21"/>
        </w:rPr>
        <w:t xml:space="preserve"> </w:t>
      </w:r>
    </w:p>
    <w:p w:rsidR="00A11387" w:rsidRPr="00A11387" w:rsidRDefault="00A11387" w:rsidP="00A11387">
      <w:pPr>
        <w:widowControl/>
        <w:spacing w:before="150" w:after="150" w:line="345" w:lineRule="atLeast"/>
        <w:jc w:val="left"/>
        <w:rPr>
          <w:rFonts w:ascii="ˎ̥" w:hAnsi="ˎ̥" w:cs="宋体" w:hint="eastAsia"/>
          <w:color w:val="000000"/>
          <w:kern w:val="0"/>
          <w:szCs w:val="21"/>
        </w:rPr>
      </w:pPr>
      <w:r w:rsidRPr="00A11387">
        <w:rPr>
          <w:rFonts w:ascii="ˎ̥" w:hAnsi="ˎ̥" w:cs="宋体"/>
          <w:color w:val="000000"/>
          <w:kern w:val="0"/>
          <w:szCs w:val="21"/>
        </w:rPr>
        <w:t xml:space="preserve">　　</w:t>
      </w:r>
      <w:r w:rsidRPr="00A11387">
        <w:rPr>
          <w:rFonts w:ascii="ˎ̥" w:hAnsi="ˎ̥" w:cs="宋体"/>
          <w:color w:val="000000"/>
          <w:kern w:val="0"/>
          <w:szCs w:val="21"/>
        </w:rPr>
        <w:t>C.</w:t>
      </w:r>
      <w:r w:rsidRPr="00A11387">
        <w:rPr>
          <w:rFonts w:ascii="ˎ̥" w:hAnsi="ˎ̥" w:cs="宋体"/>
          <w:color w:val="000000"/>
          <w:kern w:val="0"/>
          <w:szCs w:val="21"/>
        </w:rPr>
        <w:t>注意避免</w:t>
      </w:r>
      <w:proofErr w:type="gramStart"/>
      <w:r w:rsidRPr="00A11387">
        <w:rPr>
          <w:rFonts w:ascii="ˎ̥" w:hAnsi="ˎ̥" w:cs="宋体"/>
          <w:color w:val="000000"/>
          <w:kern w:val="0"/>
          <w:szCs w:val="21"/>
        </w:rPr>
        <w:t>腹</w:t>
      </w:r>
      <w:proofErr w:type="gramEnd"/>
      <w:r w:rsidRPr="00A11387">
        <w:rPr>
          <w:rFonts w:ascii="ˎ̥" w:hAnsi="ˎ̥" w:cs="宋体"/>
          <w:color w:val="000000"/>
          <w:kern w:val="0"/>
          <w:szCs w:val="21"/>
        </w:rPr>
        <w:t>内压增高因素</w:t>
      </w:r>
      <w:r w:rsidRPr="00A11387">
        <w:rPr>
          <w:rFonts w:ascii="ˎ̥" w:hAnsi="ˎ̥" w:cs="宋体"/>
          <w:color w:val="000000"/>
          <w:kern w:val="0"/>
          <w:szCs w:val="21"/>
        </w:rPr>
        <w:t xml:space="preserve"> </w:t>
      </w:r>
    </w:p>
    <w:p w:rsidR="00A11387" w:rsidRPr="00A11387" w:rsidRDefault="00A11387" w:rsidP="00A11387">
      <w:pPr>
        <w:widowControl/>
        <w:spacing w:before="150" w:after="150" w:line="345" w:lineRule="atLeast"/>
        <w:jc w:val="left"/>
        <w:rPr>
          <w:rFonts w:ascii="ˎ̥" w:hAnsi="ˎ̥" w:cs="宋体" w:hint="eastAsia"/>
          <w:color w:val="000000"/>
          <w:kern w:val="0"/>
          <w:szCs w:val="21"/>
        </w:rPr>
      </w:pPr>
      <w:r w:rsidRPr="00A11387">
        <w:rPr>
          <w:rFonts w:ascii="ˎ̥" w:hAnsi="ˎ̥" w:cs="宋体"/>
          <w:color w:val="000000"/>
          <w:kern w:val="0"/>
          <w:szCs w:val="21"/>
        </w:rPr>
        <w:t xml:space="preserve">　　</w:t>
      </w:r>
      <w:r w:rsidRPr="00A11387">
        <w:rPr>
          <w:rFonts w:ascii="ˎ̥" w:hAnsi="ˎ̥" w:cs="宋体"/>
          <w:color w:val="000000"/>
          <w:kern w:val="0"/>
          <w:szCs w:val="21"/>
        </w:rPr>
        <w:t>D.</w:t>
      </w:r>
      <w:r w:rsidRPr="00A11387">
        <w:rPr>
          <w:rFonts w:ascii="ˎ̥" w:hAnsi="ˎ̥" w:cs="宋体"/>
          <w:color w:val="000000"/>
          <w:kern w:val="0"/>
          <w:szCs w:val="21"/>
        </w:rPr>
        <w:t>采用直接压迫疝环的方法</w:t>
      </w:r>
      <w:r w:rsidRPr="00A11387">
        <w:rPr>
          <w:rFonts w:ascii="ˎ̥" w:hAnsi="ˎ̥" w:cs="宋体"/>
          <w:color w:val="000000"/>
          <w:kern w:val="0"/>
          <w:szCs w:val="21"/>
        </w:rPr>
        <w:t xml:space="preserve"> </w:t>
      </w:r>
    </w:p>
    <w:p w:rsidR="00A11387" w:rsidRPr="00A11387" w:rsidRDefault="00A11387" w:rsidP="00A11387">
      <w:pPr>
        <w:widowControl/>
        <w:spacing w:before="150" w:after="150" w:line="345" w:lineRule="atLeast"/>
        <w:jc w:val="left"/>
        <w:rPr>
          <w:rFonts w:ascii="ˎ̥" w:hAnsi="ˎ̥" w:cs="宋体" w:hint="eastAsia"/>
          <w:color w:val="000000"/>
          <w:kern w:val="0"/>
          <w:szCs w:val="21"/>
        </w:rPr>
      </w:pPr>
      <w:r w:rsidRPr="00A11387">
        <w:rPr>
          <w:rFonts w:ascii="ˎ̥" w:hAnsi="ˎ̥" w:cs="宋体"/>
          <w:color w:val="000000"/>
          <w:kern w:val="0"/>
          <w:szCs w:val="21"/>
        </w:rPr>
        <w:t xml:space="preserve">　　</w:t>
      </w:r>
      <w:r w:rsidRPr="00A11387">
        <w:rPr>
          <w:rFonts w:ascii="ˎ̥" w:hAnsi="ˎ̥" w:cs="宋体"/>
          <w:color w:val="000000"/>
          <w:kern w:val="0"/>
          <w:szCs w:val="21"/>
        </w:rPr>
        <w:t>E.</w:t>
      </w:r>
      <w:r w:rsidRPr="00A11387">
        <w:rPr>
          <w:rFonts w:ascii="ˎ̥" w:hAnsi="ˎ̥" w:cs="宋体"/>
          <w:color w:val="000000"/>
          <w:kern w:val="0"/>
          <w:szCs w:val="21"/>
        </w:rPr>
        <w:t>适用于年老体弱不适合手术者</w:t>
      </w:r>
      <w:r w:rsidRPr="00A11387">
        <w:rPr>
          <w:rFonts w:ascii="ˎ̥" w:hAnsi="ˎ̥" w:cs="宋体"/>
          <w:color w:val="000000"/>
          <w:kern w:val="0"/>
          <w:szCs w:val="21"/>
        </w:rPr>
        <w:t xml:space="preserve"> </w:t>
      </w:r>
    </w:p>
    <w:p w:rsidR="00AB7726" w:rsidRPr="00286DBA" w:rsidRDefault="00286DBA" w:rsidP="00A11387">
      <w:pPr>
        <w:spacing w:before="150" w:after="150" w:line="345" w:lineRule="atLeast"/>
        <w:jc w:val="left"/>
        <w:rPr>
          <w:rFonts w:asciiTheme="minorEastAsia" w:eastAsiaTheme="minorEastAsia" w:hAnsiTheme="minorEastAsia" w:cs="Arial"/>
          <w:color w:val="000000" w:themeColor="text1"/>
          <w:szCs w:val="21"/>
        </w:rPr>
      </w:pPr>
      <w:r w:rsidRPr="00286DBA">
        <w:rPr>
          <w:rFonts w:asciiTheme="minorEastAsia" w:eastAsiaTheme="minorEastAsia" w:hAnsiTheme="minorEastAsia" w:cs="宋体"/>
          <w:b/>
          <w:bCs/>
          <w:color w:val="000000"/>
          <w:kern w:val="0"/>
          <w:szCs w:val="21"/>
        </w:rPr>
        <w:t>【答案及解析】</w:t>
      </w:r>
      <w:r w:rsidR="00A11387">
        <w:rPr>
          <w:rFonts w:ascii="ˎ̥" w:hAnsi="ˎ̥"/>
          <w:color w:val="000000"/>
          <w:szCs w:val="21"/>
        </w:rPr>
        <w:t>本题选</w:t>
      </w:r>
      <w:r w:rsidR="00A11387">
        <w:rPr>
          <w:rFonts w:ascii="ˎ̥" w:hAnsi="ˎ̥"/>
          <w:color w:val="000000"/>
          <w:szCs w:val="21"/>
        </w:rPr>
        <w:t xml:space="preserve">B. </w:t>
      </w:r>
      <w:r w:rsidR="00A11387">
        <w:rPr>
          <w:rFonts w:ascii="ˎ̥" w:hAnsi="ˎ̥"/>
          <w:color w:val="000000"/>
          <w:szCs w:val="21"/>
        </w:rPr>
        <w:t>非手术治疗</w:t>
      </w:r>
      <w:r w:rsidR="00A11387">
        <w:rPr>
          <w:rFonts w:ascii="ˎ̥" w:hAnsi="ˎ̥"/>
          <w:color w:val="000000"/>
          <w:szCs w:val="21"/>
        </w:rPr>
        <w:t xml:space="preserve"> </w:t>
      </w:r>
      <w:r w:rsidR="00A11387">
        <w:rPr>
          <w:rFonts w:ascii="ˎ̥" w:hAnsi="ˎ̥"/>
          <w:color w:val="000000"/>
          <w:szCs w:val="21"/>
        </w:rPr>
        <w:t>因为婴幼儿腹肌可随生长逐渐强壮，</w:t>
      </w:r>
      <w:proofErr w:type="gramStart"/>
      <w:r w:rsidR="00A11387">
        <w:rPr>
          <w:rFonts w:ascii="ˎ̥" w:hAnsi="ˎ̥"/>
          <w:color w:val="000000"/>
          <w:szCs w:val="21"/>
        </w:rPr>
        <w:lastRenderedPageBreak/>
        <w:t>疝</w:t>
      </w:r>
      <w:proofErr w:type="gramEnd"/>
      <w:r w:rsidR="00A11387">
        <w:rPr>
          <w:rFonts w:ascii="ˎ̥" w:hAnsi="ˎ̥"/>
          <w:color w:val="000000"/>
          <w:szCs w:val="21"/>
        </w:rPr>
        <w:t>有自行消失的可能，故半岁以下婴幼儿可暂不手术。可采用棉线束带或绷带压住腹股沟管深环，防止</w:t>
      </w:r>
      <w:proofErr w:type="gramStart"/>
      <w:r w:rsidR="00A11387">
        <w:rPr>
          <w:rFonts w:ascii="ˎ̥" w:hAnsi="ˎ̥"/>
          <w:color w:val="000000"/>
          <w:szCs w:val="21"/>
        </w:rPr>
        <w:t>疝</w:t>
      </w:r>
      <w:proofErr w:type="gramEnd"/>
      <w:r w:rsidR="00A11387">
        <w:rPr>
          <w:rFonts w:ascii="ˎ̥" w:hAnsi="ˎ̥"/>
          <w:color w:val="000000"/>
          <w:szCs w:val="21"/>
        </w:rPr>
        <w:t>块突出，并给发育中的腹肌以加强腹壁的机会。年老体弱或伴有其他严重疾病而不能手术者，白天可在回纳</w:t>
      </w:r>
      <w:proofErr w:type="gramStart"/>
      <w:r w:rsidR="00A11387">
        <w:rPr>
          <w:rFonts w:ascii="ˎ̥" w:hAnsi="ˎ̥"/>
          <w:color w:val="000000"/>
          <w:szCs w:val="21"/>
        </w:rPr>
        <w:t>疝</w:t>
      </w:r>
      <w:proofErr w:type="gramEnd"/>
      <w:r w:rsidR="00A11387">
        <w:rPr>
          <w:rFonts w:ascii="ˎ̥" w:hAnsi="ˎ̥"/>
          <w:color w:val="000000"/>
          <w:szCs w:val="21"/>
        </w:rPr>
        <w:t>块后，将医用疝带一端的</w:t>
      </w:r>
      <w:proofErr w:type="gramStart"/>
      <w:r w:rsidR="00A11387">
        <w:rPr>
          <w:rFonts w:ascii="ˎ̥" w:hAnsi="ˎ̥"/>
          <w:color w:val="000000"/>
          <w:szCs w:val="21"/>
        </w:rPr>
        <w:t>软压垫</w:t>
      </w:r>
      <w:proofErr w:type="gramEnd"/>
      <w:r w:rsidR="00A11387">
        <w:rPr>
          <w:rFonts w:ascii="ˎ̥" w:hAnsi="ˎ̥"/>
          <w:color w:val="000000"/>
          <w:szCs w:val="21"/>
        </w:rPr>
        <w:t>对着疝环顶住，阻止</w:t>
      </w:r>
      <w:proofErr w:type="gramStart"/>
      <w:r w:rsidR="00A11387">
        <w:rPr>
          <w:rFonts w:ascii="ˎ̥" w:hAnsi="ˎ̥"/>
          <w:color w:val="000000"/>
          <w:szCs w:val="21"/>
        </w:rPr>
        <w:t>疝</w:t>
      </w:r>
      <w:proofErr w:type="gramEnd"/>
      <w:r w:rsidR="00A11387">
        <w:rPr>
          <w:rFonts w:ascii="ˎ̥" w:hAnsi="ˎ̥"/>
          <w:color w:val="000000"/>
          <w:szCs w:val="21"/>
        </w:rPr>
        <w:t>块突出。长期使用疝带可使疝囊</w:t>
      </w:r>
      <w:proofErr w:type="gramStart"/>
      <w:r w:rsidR="00A11387">
        <w:rPr>
          <w:rFonts w:ascii="ˎ̥" w:hAnsi="ˎ̥"/>
          <w:color w:val="000000"/>
          <w:szCs w:val="21"/>
        </w:rPr>
        <w:t>颈</w:t>
      </w:r>
      <w:proofErr w:type="gramEnd"/>
      <w:r w:rsidR="00A11387">
        <w:rPr>
          <w:rFonts w:ascii="ˎ̥" w:hAnsi="ˎ̥"/>
          <w:color w:val="000000"/>
          <w:szCs w:val="21"/>
        </w:rPr>
        <w:t>受到反复摩擦而增厚，易致疝囊与疝内容物粘连，增加</w:t>
      </w:r>
      <w:proofErr w:type="gramStart"/>
      <w:r w:rsidR="00A11387">
        <w:rPr>
          <w:rFonts w:ascii="ˎ̥" w:hAnsi="ˎ̥"/>
          <w:color w:val="000000"/>
          <w:szCs w:val="21"/>
        </w:rPr>
        <w:t>疝</w:t>
      </w:r>
      <w:proofErr w:type="gramEnd"/>
      <w:r w:rsidR="00A11387">
        <w:rPr>
          <w:rFonts w:ascii="ˎ̥" w:hAnsi="ˎ̥"/>
          <w:color w:val="000000"/>
          <w:szCs w:val="21"/>
        </w:rPr>
        <w:t>嵌顿的发病率。通过排除所以此题选择</w:t>
      </w:r>
      <w:r w:rsidR="00A11387">
        <w:rPr>
          <w:rFonts w:ascii="ˎ̥" w:hAnsi="ˎ̥"/>
          <w:color w:val="000000"/>
          <w:szCs w:val="21"/>
        </w:rPr>
        <w:t>B.</w:t>
      </w:r>
    </w:p>
    <w:p w:rsidR="00A11387" w:rsidRPr="00A11387" w:rsidRDefault="007D6548" w:rsidP="00A11387">
      <w:pPr>
        <w:spacing w:before="150" w:after="150" w:line="345" w:lineRule="atLeast"/>
        <w:jc w:val="left"/>
        <w:rPr>
          <w:rFonts w:ascii="ˎ̥" w:hAnsi="ˎ̥" w:cs="宋体" w:hint="eastAsia"/>
          <w:color w:val="000000"/>
          <w:kern w:val="0"/>
          <w:szCs w:val="21"/>
        </w:rPr>
      </w:pPr>
      <w:r w:rsidRPr="00286DBA">
        <w:rPr>
          <w:rFonts w:asciiTheme="minorEastAsia" w:eastAsiaTheme="minorEastAsia" w:hAnsiTheme="minorEastAsia" w:hint="eastAsia"/>
          <w:color w:val="000000" w:themeColor="text1"/>
          <w:szCs w:val="21"/>
        </w:rPr>
        <w:t>【</w:t>
      </w:r>
      <w:r w:rsidRPr="00286DBA">
        <w:rPr>
          <w:rStyle w:val="a4"/>
          <w:rFonts w:asciiTheme="minorEastAsia" w:eastAsiaTheme="minorEastAsia" w:hAnsiTheme="minorEastAsia" w:hint="eastAsia"/>
          <w:color w:val="000000" w:themeColor="text1"/>
          <w:szCs w:val="21"/>
          <w:bdr w:val="none" w:sz="0" w:space="0" w:color="auto" w:frame="1"/>
        </w:rPr>
        <w:t>妇产科</w:t>
      </w:r>
      <w:hyperlink r:id="rId6" w:tgtFrame="_blank" w:tooltip="护理学" w:history="1">
        <w:r w:rsidRPr="00286DBA">
          <w:rPr>
            <w:rStyle w:val="a3"/>
            <w:rFonts w:asciiTheme="minorEastAsia" w:eastAsiaTheme="minorEastAsia" w:hAnsiTheme="minorEastAsia" w:hint="eastAsia"/>
            <w:b/>
            <w:bCs/>
            <w:color w:val="000000" w:themeColor="text1"/>
            <w:szCs w:val="21"/>
            <w:u w:val="none"/>
            <w:bdr w:val="none" w:sz="0" w:space="0" w:color="auto" w:frame="1"/>
          </w:rPr>
          <w:t>护理学</w:t>
        </w:r>
      </w:hyperlink>
      <w:r w:rsidRPr="00286DBA">
        <w:rPr>
          <w:rFonts w:asciiTheme="minorEastAsia" w:eastAsiaTheme="minorEastAsia" w:hAnsiTheme="minorEastAsia" w:hint="eastAsia"/>
          <w:color w:val="000000" w:themeColor="text1"/>
          <w:szCs w:val="21"/>
        </w:rPr>
        <w:t>】</w:t>
      </w:r>
      <w:r w:rsidR="00A11387" w:rsidRPr="00A11387">
        <w:rPr>
          <w:rFonts w:ascii="ˎ̥" w:hAnsi="ˎ̥" w:cs="宋体"/>
          <w:color w:val="000000"/>
          <w:kern w:val="0"/>
          <w:szCs w:val="21"/>
        </w:rPr>
        <w:t>关于新生儿护理，错误的是</w:t>
      </w:r>
    </w:p>
    <w:p w:rsidR="00A11387" w:rsidRPr="00A11387" w:rsidRDefault="00A11387" w:rsidP="00A11387">
      <w:pPr>
        <w:widowControl/>
        <w:spacing w:before="150" w:after="150" w:line="345" w:lineRule="atLeast"/>
        <w:jc w:val="left"/>
        <w:rPr>
          <w:rFonts w:ascii="ˎ̥" w:hAnsi="ˎ̥" w:cs="宋体" w:hint="eastAsia"/>
          <w:color w:val="000000"/>
          <w:kern w:val="0"/>
          <w:szCs w:val="21"/>
        </w:rPr>
      </w:pPr>
      <w:r w:rsidRPr="00A11387">
        <w:rPr>
          <w:rFonts w:ascii="ˎ̥" w:hAnsi="ˎ̥" w:cs="宋体"/>
          <w:color w:val="000000"/>
          <w:kern w:val="0"/>
          <w:szCs w:val="21"/>
        </w:rPr>
        <w:t xml:space="preserve">　　</w:t>
      </w:r>
      <w:r w:rsidRPr="00A11387">
        <w:rPr>
          <w:rFonts w:ascii="ˎ̥" w:hAnsi="ˎ̥" w:cs="宋体"/>
          <w:color w:val="000000"/>
          <w:kern w:val="0"/>
          <w:szCs w:val="21"/>
        </w:rPr>
        <w:t>A.</w:t>
      </w:r>
      <w:r w:rsidRPr="00A11387">
        <w:rPr>
          <w:rFonts w:ascii="ˎ̥" w:hAnsi="ˎ̥" w:cs="宋体"/>
          <w:color w:val="000000"/>
          <w:kern w:val="0"/>
          <w:szCs w:val="21"/>
        </w:rPr>
        <w:t>出生后可用消毒植物油去除胎脂</w:t>
      </w:r>
    </w:p>
    <w:p w:rsidR="00A11387" w:rsidRPr="00A11387" w:rsidRDefault="00A11387" w:rsidP="00A11387">
      <w:pPr>
        <w:widowControl/>
        <w:spacing w:before="150" w:after="150" w:line="345" w:lineRule="atLeast"/>
        <w:jc w:val="left"/>
        <w:rPr>
          <w:rFonts w:ascii="ˎ̥" w:hAnsi="ˎ̥" w:cs="宋体" w:hint="eastAsia"/>
          <w:color w:val="000000"/>
          <w:kern w:val="0"/>
          <w:szCs w:val="21"/>
        </w:rPr>
      </w:pPr>
      <w:r w:rsidRPr="00A11387">
        <w:rPr>
          <w:rFonts w:ascii="ˎ̥" w:hAnsi="ˎ̥" w:cs="宋体"/>
          <w:color w:val="000000"/>
          <w:kern w:val="0"/>
          <w:szCs w:val="21"/>
        </w:rPr>
        <w:t xml:space="preserve">　　</w:t>
      </w:r>
      <w:r w:rsidRPr="00A11387">
        <w:rPr>
          <w:rFonts w:ascii="ˎ̥" w:hAnsi="ˎ̥" w:cs="宋体"/>
          <w:color w:val="000000"/>
          <w:kern w:val="0"/>
          <w:szCs w:val="21"/>
        </w:rPr>
        <w:t>B.</w:t>
      </w:r>
      <w:r w:rsidRPr="00A11387">
        <w:rPr>
          <w:rFonts w:ascii="ˎ̥" w:hAnsi="ˎ̥" w:cs="宋体"/>
          <w:color w:val="000000"/>
          <w:kern w:val="0"/>
          <w:szCs w:val="21"/>
        </w:rPr>
        <w:t>面部出现苍白或青紫应立即清理呼吸道</w:t>
      </w:r>
      <w:r w:rsidR="0040052C" w:rsidRPr="0040052C">
        <w:rPr>
          <w:rFonts w:ascii="ˎ̥" w:hAnsi="ˎ̥" w:cs="宋体" w:hint="eastAsia"/>
          <w:color w:val="000000"/>
          <w:kern w:val="0"/>
          <w:szCs w:val="21"/>
        </w:rPr>
        <w:t>医学教</w:t>
      </w:r>
      <w:r w:rsidR="0040052C" w:rsidRPr="0040052C">
        <w:rPr>
          <w:rFonts w:ascii="ˎ̥" w:hAnsi="ˎ̥" w:cs="宋体" w:hint="eastAsia"/>
          <w:color w:val="000000"/>
          <w:kern w:val="0"/>
          <w:szCs w:val="21"/>
        </w:rPr>
        <w:t>|</w:t>
      </w:r>
      <w:proofErr w:type="gramStart"/>
      <w:r w:rsidR="0040052C" w:rsidRPr="0040052C">
        <w:rPr>
          <w:rFonts w:ascii="ˎ̥" w:hAnsi="ˎ̥" w:cs="宋体" w:hint="eastAsia"/>
          <w:color w:val="000000"/>
          <w:kern w:val="0"/>
          <w:szCs w:val="21"/>
        </w:rPr>
        <w:t>育网原创</w:t>
      </w:r>
      <w:proofErr w:type="gramEnd"/>
    </w:p>
    <w:p w:rsidR="00A11387" w:rsidRPr="00A11387" w:rsidRDefault="00A11387" w:rsidP="00A11387">
      <w:pPr>
        <w:widowControl/>
        <w:spacing w:before="150" w:after="150" w:line="345" w:lineRule="atLeast"/>
        <w:jc w:val="left"/>
        <w:rPr>
          <w:rFonts w:ascii="ˎ̥" w:hAnsi="ˎ̥" w:cs="宋体" w:hint="eastAsia"/>
          <w:color w:val="000000"/>
          <w:kern w:val="0"/>
          <w:szCs w:val="21"/>
        </w:rPr>
      </w:pPr>
      <w:r w:rsidRPr="00A11387">
        <w:rPr>
          <w:rFonts w:ascii="ˎ̥" w:hAnsi="ˎ̥" w:cs="宋体"/>
          <w:color w:val="000000"/>
          <w:kern w:val="0"/>
          <w:szCs w:val="21"/>
        </w:rPr>
        <w:t xml:space="preserve">　　</w:t>
      </w:r>
      <w:r w:rsidRPr="00A11387">
        <w:rPr>
          <w:rFonts w:ascii="ˎ̥" w:hAnsi="ˎ̥" w:cs="宋体"/>
          <w:color w:val="000000"/>
          <w:kern w:val="0"/>
          <w:szCs w:val="21"/>
        </w:rPr>
        <w:t>C.</w:t>
      </w:r>
      <w:r w:rsidRPr="00A11387">
        <w:rPr>
          <w:rFonts w:ascii="ˎ̥" w:hAnsi="ˎ̥" w:cs="宋体"/>
          <w:color w:val="000000"/>
          <w:kern w:val="0"/>
          <w:szCs w:val="21"/>
        </w:rPr>
        <w:t>为防止呕吐应予侧卧位</w:t>
      </w:r>
    </w:p>
    <w:p w:rsidR="00A11387" w:rsidRPr="00A11387" w:rsidRDefault="00A11387" w:rsidP="00A11387">
      <w:pPr>
        <w:widowControl/>
        <w:spacing w:before="150" w:after="150" w:line="345" w:lineRule="atLeast"/>
        <w:jc w:val="left"/>
        <w:rPr>
          <w:rFonts w:ascii="ˎ̥" w:hAnsi="ˎ̥" w:cs="宋体" w:hint="eastAsia"/>
          <w:color w:val="000000"/>
          <w:kern w:val="0"/>
          <w:szCs w:val="21"/>
        </w:rPr>
      </w:pPr>
      <w:r w:rsidRPr="00A11387">
        <w:rPr>
          <w:rFonts w:ascii="ˎ̥" w:hAnsi="ˎ̥" w:cs="宋体"/>
          <w:color w:val="000000"/>
          <w:kern w:val="0"/>
          <w:szCs w:val="21"/>
        </w:rPr>
        <w:t xml:space="preserve">　　</w:t>
      </w:r>
      <w:r w:rsidRPr="00A11387">
        <w:rPr>
          <w:rFonts w:ascii="ˎ̥" w:hAnsi="ˎ̥" w:cs="宋体"/>
          <w:color w:val="000000"/>
          <w:kern w:val="0"/>
          <w:szCs w:val="21"/>
        </w:rPr>
        <w:t>D.</w:t>
      </w:r>
      <w:r w:rsidRPr="00A11387">
        <w:rPr>
          <w:rFonts w:ascii="ˎ̥" w:hAnsi="ˎ̥" w:cs="宋体"/>
          <w:color w:val="000000"/>
          <w:kern w:val="0"/>
          <w:szCs w:val="21"/>
        </w:rPr>
        <w:t>娩出</w:t>
      </w:r>
      <w:r w:rsidRPr="00A11387">
        <w:rPr>
          <w:rFonts w:ascii="ˎ̥" w:hAnsi="ˎ̥" w:cs="宋体"/>
          <w:color w:val="000000"/>
          <w:kern w:val="0"/>
          <w:szCs w:val="21"/>
        </w:rPr>
        <w:t>5</w:t>
      </w:r>
      <w:r w:rsidRPr="00A11387">
        <w:rPr>
          <w:rFonts w:ascii="ˎ̥" w:hAnsi="ˎ̥" w:cs="宋体"/>
          <w:color w:val="000000"/>
          <w:kern w:val="0"/>
          <w:szCs w:val="21"/>
        </w:rPr>
        <w:t>分钟后行</w:t>
      </w:r>
      <w:proofErr w:type="spellStart"/>
      <w:r w:rsidRPr="00A11387">
        <w:rPr>
          <w:rFonts w:ascii="ˎ̥" w:hAnsi="ˎ̥" w:cs="宋体"/>
          <w:color w:val="000000"/>
          <w:kern w:val="0"/>
          <w:szCs w:val="21"/>
        </w:rPr>
        <w:t>Apgar</w:t>
      </w:r>
      <w:proofErr w:type="spellEnd"/>
      <w:r w:rsidRPr="00A11387">
        <w:rPr>
          <w:rFonts w:ascii="ˎ̥" w:hAnsi="ˎ̥" w:cs="宋体"/>
          <w:color w:val="000000"/>
          <w:kern w:val="0"/>
          <w:szCs w:val="21"/>
        </w:rPr>
        <w:t>评分</w:t>
      </w:r>
    </w:p>
    <w:p w:rsidR="00A11387" w:rsidRPr="00A11387" w:rsidRDefault="00A11387" w:rsidP="00A11387">
      <w:pPr>
        <w:widowControl/>
        <w:spacing w:before="150" w:after="150" w:line="345" w:lineRule="atLeast"/>
        <w:jc w:val="left"/>
        <w:rPr>
          <w:rFonts w:ascii="ˎ̥" w:hAnsi="ˎ̥" w:cs="宋体" w:hint="eastAsia"/>
          <w:color w:val="000000"/>
          <w:kern w:val="0"/>
          <w:szCs w:val="21"/>
        </w:rPr>
      </w:pPr>
      <w:r w:rsidRPr="00A11387">
        <w:rPr>
          <w:rFonts w:ascii="ˎ̥" w:hAnsi="ˎ̥" w:cs="宋体"/>
          <w:color w:val="000000"/>
          <w:kern w:val="0"/>
          <w:szCs w:val="21"/>
        </w:rPr>
        <w:t xml:space="preserve">　　</w:t>
      </w:r>
      <w:r w:rsidRPr="00A11387">
        <w:rPr>
          <w:rFonts w:ascii="ˎ̥" w:hAnsi="ˎ̥" w:cs="宋体"/>
          <w:color w:val="000000"/>
          <w:kern w:val="0"/>
          <w:szCs w:val="21"/>
        </w:rPr>
        <w:t>E.</w:t>
      </w:r>
      <w:r w:rsidRPr="00A11387">
        <w:rPr>
          <w:rFonts w:ascii="ˎ̥" w:hAnsi="ˎ̥" w:cs="宋体"/>
          <w:color w:val="000000"/>
          <w:kern w:val="0"/>
          <w:szCs w:val="21"/>
        </w:rPr>
        <w:t>哺乳后稍休息片刻再更换尿布</w:t>
      </w:r>
    </w:p>
    <w:p w:rsidR="00A11387" w:rsidRPr="00A11387" w:rsidRDefault="00286DBA" w:rsidP="00A11387">
      <w:pPr>
        <w:spacing w:before="150" w:after="150" w:line="345" w:lineRule="atLeast"/>
        <w:jc w:val="left"/>
        <w:rPr>
          <w:rFonts w:ascii="ˎ̥" w:hAnsi="ˎ̥" w:cs="宋体" w:hint="eastAsia"/>
          <w:color w:val="000000"/>
          <w:kern w:val="0"/>
          <w:szCs w:val="21"/>
        </w:rPr>
      </w:pPr>
      <w:r w:rsidRPr="00286DBA">
        <w:rPr>
          <w:rFonts w:asciiTheme="minorEastAsia" w:eastAsiaTheme="minorEastAsia" w:hAnsiTheme="minorEastAsia" w:cs="宋体"/>
          <w:b/>
          <w:bCs/>
          <w:color w:val="000000"/>
          <w:kern w:val="0"/>
          <w:szCs w:val="21"/>
        </w:rPr>
        <w:t>【答案及解析】</w:t>
      </w:r>
      <w:r w:rsidR="00A11387" w:rsidRPr="00A11387">
        <w:rPr>
          <w:rFonts w:ascii="ˎ̥" w:hAnsi="ˎ̥" w:cs="宋体"/>
          <w:color w:val="000000"/>
          <w:kern w:val="0"/>
          <w:szCs w:val="21"/>
        </w:rPr>
        <w:t>本题选</w:t>
      </w:r>
      <w:r w:rsidR="00A11387" w:rsidRPr="00A11387">
        <w:rPr>
          <w:rFonts w:ascii="ˎ̥" w:hAnsi="ˎ̥" w:cs="宋体"/>
          <w:color w:val="000000"/>
          <w:kern w:val="0"/>
          <w:szCs w:val="21"/>
        </w:rPr>
        <w:t>D.</w:t>
      </w:r>
    </w:p>
    <w:p w:rsidR="00A11387" w:rsidRPr="00A11387" w:rsidRDefault="00A11387" w:rsidP="00A11387">
      <w:pPr>
        <w:widowControl/>
        <w:spacing w:before="150" w:after="150" w:line="345" w:lineRule="atLeast"/>
        <w:jc w:val="left"/>
        <w:rPr>
          <w:rFonts w:ascii="ˎ̥" w:hAnsi="ˎ̥" w:cs="宋体" w:hint="eastAsia"/>
          <w:color w:val="000000"/>
          <w:kern w:val="0"/>
          <w:szCs w:val="21"/>
        </w:rPr>
      </w:pPr>
      <w:r w:rsidRPr="00A11387">
        <w:rPr>
          <w:rFonts w:ascii="ˎ̥" w:hAnsi="ˎ̥" w:cs="宋体"/>
          <w:color w:val="000000"/>
          <w:kern w:val="0"/>
          <w:szCs w:val="21"/>
        </w:rPr>
        <w:t xml:space="preserve">　　新生儿一般在出生后</w:t>
      </w:r>
      <w:r w:rsidRPr="00A11387">
        <w:rPr>
          <w:rFonts w:ascii="ˎ̥" w:hAnsi="ˎ̥" w:cs="宋体"/>
          <w:color w:val="000000"/>
          <w:kern w:val="0"/>
          <w:szCs w:val="21"/>
        </w:rPr>
        <w:t>1</w:t>
      </w:r>
      <w:r w:rsidRPr="00A11387">
        <w:rPr>
          <w:rFonts w:ascii="ˎ̥" w:hAnsi="ˎ̥" w:cs="宋体"/>
          <w:color w:val="000000"/>
          <w:kern w:val="0"/>
          <w:szCs w:val="21"/>
        </w:rPr>
        <w:t>分钟及</w:t>
      </w:r>
      <w:r w:rsidRPr="00A11387">
        <w:rPr>
          <w:rFonts w:ascii="ˎ̥" w:hAnsi="ˎ̥" w:cs="宋体"/>
          <w:color w:val="000000"/>
          <w:kern w:val="0"/>
          <w:szCs w:val="21"/>
        </w:rPr>
        <w:t>5</w:t>
      </w:r>
      <w:r w:rsidRPr="00A11387">
        <w:rPr>
          <w:rFonts w:ascii="ˎ̥" w:hAnsi="ˎ̥" w:cs="宋体"/>
          <w:color w:val="000000"/>
          <w:kern w:val="0"/>
          <w:szCs w:val="21"/>
        </w:rPr>
        <w:t>分钟由医生分别进行两次</w:t>
      </w:r>
      <w:proofErr w:type="spellStart"/>
      <w:r w:rsidRPr="00A11387">
        <w:rPr>
          <w:rFonts w:ascii="ˎ̥" w:hAnsi="ˎ̥" w:cs="宋体"/>
          <w:color w:val="000000"/>
          <w:kern w:val="0"/>
          <w:szCs w:val="21"/>
        </w:rPr>
        <w:t>Apgar</w:t>
      </w:r>
      <w:proofErr w:type="spellEnd"/>
      <w:r w:rsidRPr="00A11387">
        <w:rPr>
          <w:rFonts w:ascii="ˎ̥" w:hAnsi="ˎ̥" w:cs="宋体"/>
          <w:color w:val="000000"/>
          <w:kern w:val="0"/>
          <w:szCs w:val="21"/>
        </w:rPr>
        <w:t>评分。正常新生儿为满分</w:t>
      </w:r>
      <w:r w:rsidRPr="00A11387">
        <w:rPr>
          <w:rFonts w:ascii="ˎ̥" w:hAnsi="ˎ̥" w:cs="宋体"/>
          <w:color w:val="000000"/>
          <w:kern w:val="0"/>
          <w:szCs w:val="21"/>
        </w:rPr>
        <w:t>10</w:t>
      </w:r>
      <w:r w:rsidRPr="00A11387">
        <w:rPr>
          <w:rFonts w:ascii="ˎ̥" w:hAnsi="ˎ̥" w:cs="宋体"/>
          <w:color w:val="000000"/>
          <w:kern w:val="0"/>
          <w:szCs w:val="21"/>
        </w:rPr>
        <w:t>分，评分越低，说明宝宝在出生之前缺氧窒息越严重。如：</w:t>
      </w:r>
      <w:r w:rsidRPr="00A11387">
        <w:rPr>
          <w:rFonts w:ascii="ˎ̥" w:hAnsi="ˎ̥" w:cs="宋体"/>
          <w:color w:val="000000"/>
          <w:kern w:val="0"/>
          <w:szCs w:val="21"/>
        </w:rPr>
        <w:t>7</w:t>
      </w:r>
      <w:r w:rsidRPr="00A11387">
        <w:rPr>
          <w:rFonts w:ascii="ˎ̥" w:hAnsi="ˎ̥" w:cs="宋体"/>
          <w:color w:val="000000"/>
          <w:kern w:val="0"/>
          <w:szCs w:val="21"/>
        </w:rPr>
        <w:t>分以上为轻度缺氧，往往不影响预后；</w:t>
      </w:r>
      <w:r w:rsidRPr="00A11387">
        <w:rPr>
          <w:rFonts w:ascii="ˎ̥" w:hAnsi="ˎ̥" w:cs="宋体"/>
          <w:color w:val="000000"/>
          <w:kern w:val="0"/>
          <w:szCs w:val="21"/>
        </w:rPr>
        <w:t>4</w:t>
      </w:r>
      <w:r w:rsidRPr="00A11387">
        <w:rPr>
          <w:rFonts w:ascii="ˎ̥" w:hAnsi="ˎ̥" w:cs="宋体"/>
          <w:color w:val="000000"/>
          <w:kern w:val="0"/>
          <w:szCs w:val="21"/>
        </w:rPr>
        <w:t>～</w:t>
      </w:r>
      <w:r w:rsidRPr="00A11387">
        <w:rPr>
          <w:rFonts w:ascii="ˎ̥" w:hAnsi="ˎ̥" w:cs="宋体"/>
          <w:color w:val="000000"/>
          <w:kern w:val="0"/>
          <w:szCs w:val="21"/>
        </w:rPr>
        <w:t>6</w:t>
      </w:r>
      <w:r w:rsidRPr="00A11387">
        <w:rPr>
          <w:rFonts w:ascii="ˎ̥" w:hAnsi="ˎ̥" w:cs="宋体"/>
          <w:color w:val="000000"/>
          <w:kern w:val="0"/>
          <w:szCs w:val="21"/>
        </w:rPr>
        <w:t>分为中度窒息，经积极处理常可在短时间内恢复；少于</w:t>
      </w:r>
      <w:r w:rsidRPr="00A11387">
        <w:rPr>
          <w:rFonts w:ascii="ˎ̥" w:hAnsi="ˎ̥" w:cs="宋体"/>
          <w:color w:val="000000"/>
          <w:kern w:val="0"/>
          <w:szCs w:val="21"/>
        </w:rPr>
        <w:t>4</w:t>
      </w:r>
      <w:r w:rsidRPr="00A11387">
        <w:rPr>
          <w:rFonts w:ascii="ˎ̥" w:hAnsi="ˎ̥" w:cs="宋体"/>
          <w:color w:val="000000"/>
          <w:kern w:val="0"/>
          <w:szCs w:val="21"/>
        </w:rPr>
        <w:t>分时，呈重度缺氧窒息、呼吸抑制之表现。</w:t>
      </w:r>
    </w:p>
    <w:p w:rsidR="009109E0" w:rsidRPr="00A11387" w:rsidRDefault="009109E0" w:rsidP="00A11387">
      <w:pPr>
        <w:spacing w:before="150" w:after="150" w:line="345" w:lineRule="atLeast"/>
        <w:jc w:val="left"/>
        <w:rPr>
          <w:rFonts w:asciiTheme="minorEastAsia" w:eastAsiaTheme="minorEastAsia" w:hAnsiTheme="minorEastAsia" w:cs="Arial"/>
          <w:color w:val="000000" w:themeColor="text1"/>
          <w:szCs w:val="21"/>
        </w:rPr>
      </w:pPr>
    </w:p>
    <w:p w:rsidR="00A11387" w:rsidRPr="00A11387" w:rsidRDefault="004B39E9" w:rsidP="00A11387">
      <w:pPr>
        <w:spacing w:before="150" w:after="150" w:line="345" w:lineRule="atLeast"/>
        <w:jc w:val="left"/>
        <w:rPr>
          <w:rFonts w:ascii="ˎ̥" w:hAnsi="ˎ̥" w:cs="宋体" w:hint="eastAsia"/>
          <w:color w:val="000000"/>
          <w:kern w:val="0"/>
          <w:szCs w:val="21"/>
        </w:rPr>
      </w:pPr>
      <w:r w:rsidRPr="00286DBA">
        <w:rPr>
          <w:rFonts w:asciiTheme="minorEastAsia" w:eastAsiaTheme="minorEastAsia" w:hAnsiTheme="minorEastAsia" w:cs="宋体"/>
          <w:b/>
          <w:bCs/>
          <w:color w:val="000000" w:themeColor="text1"/>
          <w:szCs w:val="21"/>
        </w:rPr>
        <w:t>【儿科护理学】</w:t>
      </w:r>
      <w:r w:rsidR="00A11387" w:rsidRPr="00A11387">
        <w:rPr>
          <w:rFonts w:ascii="ˎ̥" w:hAnsi="ˎ̥" w:cs="宋体"/>
          <w:color w:val="000000"/>
          <w:kern w:val="0"/>
          <w:szCs w:val="21"/>
        </w:rPr>
        <w:t>结核菌素试验下列哪项不正确</w:t>
      </w:r>
    </w:p>
    <w:p w:rsidR="00A11387" w:rsidRPr="00A11387" w:rsidRDefault="00A11387" w:rsidP="00A11387">
      <w:pPr>
        <w:widowControl/>
        <w:spacing w:before="150" w:after="150" w:line="345" w:lineRule="atLeast"/>
        <w:jc w:val="left"/>
        <w:rPr>
          <w:rFonts w:ascii="ˎ̥" w:hAnsi="ˎ̥" w:cs="宋体" w:hint="eastAsia"/>
          <w:color w:val="000000"/>
          <w:kern w:val="0"/>
          <w:szCs w:val="21"/>
        </w:rPr>
      </w:pPr>
      <w:r w:rsidRPr="00A11387">
        <w:rPr>
          <w:rFonts w:ascii="ˎ̥" w:hAnsi="ˎ̥" w:cs="宋体"/>
          <w:color w:val="000000"/>
          <w:kern w:val="0"/>
          <w:szCs w:val="21"/>
        </w:rPr>
        <w:t xml:space="preserve">　　</w:t>
      </w:r>
      <w:r w:rsidRPr="00A11387">
        <w:rPr>
          <w:rFonts w:ascii="ˎ̥" w:hAnsi="ˎ̥" w:cs="宋体"/>
          <w:color w:val="000000"/>
          <w:kern w:val="0"/>
          <w:szCs w:val="21"/>
        </w:rPr>
        <w:t>A.</w:t>
      </w:r>
      <w:r w:rsidRPr="00A11387">
        <w:rPr>
          <w:rFonts w:ascii="ˎ̥" w:hAnsi="ˎ̥" w:cs="宋体"/>
          <w:color w:val="000000"/>
          <w:kern w:val="0"/>
          <w:szCs w:val="21"/>
        </w:rPr>
        <w:t>皮内注射</w:t>
      </w:r>
      <w:r w:rsidRPr="00A11387">
        <w:rPr>
          <w:rFonts w:ascii="ˎ̥" w:hAnsi="ˎ̥" w:cs="宋体"/>
          <w:color w:val="000000"/>
          <w:kern w:val="0"/>
          <w:szCs w:val="21"/>
        </w:rPr>
        <w:t>0.1mlPPD</w:t>
      </w:r>
    </w:p>
    <w:p w:rsidR="00A11387" w:rsidRPr="00A11387" w:rsidRDefault="00A11387" w:rsidP="00A11387">
      <w:pPr>
        <w:widowControl/>
        <w:spacing w:before="150" w:after="150" w:line="345" w:lineRule="atLeast"/>
        <w:jc w:val="left"/>
        <w:rPr>
          <w:rFonts w:ascii="ˎ̥" w:hAnsi="ˎ̥" w:cs="宋体" w:hint="eastAsia"/>
          <w:color w:val="000000"/>
          <w:kern w:val="0"/>
          <w:szCs w:val="21"/>
        </w:rPr>
      </w:pPr>
      <w:r w:rsidRPr="00A11387">
        <w:rPr>
          <w:rFonts w:ascii="ˎ̥" w:hAnsi="ˎ̥" w:cs="宋体"/>
          <w:color w:val="000000"/>
          <w:kern w:val="0"/>
          <w:szCs w:val="21"/>
        </w:rPr>
        <w:t xml:space="preserve">　　</w:t>
      </w:r>
      <w:r w:rsidRPr="00A11387">
        <w:rPr>
          <w:rFonts w:ascii="ˎ̥" w:hAnsi="ˎ̥" w:cs="宋体"/>
          <w:color w:val="000000"/>
          <w:kern w:val="0"/>
          <w:szCs w:val="21"/>
        </w:rPr>
        <w:t>B.48</w:t>
      </w:r>
      <w:r w:rsidRPr="00A11387">
        <w:rPr>
          <w:rFonts w:ascii="ˎ̥" w:hAnsi="ˎ̥" w:cs="宋体"/>
          <w:color w:val="000000"/>
          <w:kern w:val="0"/>
          <w:szCs w:val="21"/>
        </w:rPr>
        <w:t>～</w:t>
      </w:r>
      <w:r w:rsidRPr="00A11387">
        <w:rPr>
          <w:rFonts w:ascii="ˎ̥" w:hAnsi="ˎ̥" w:cs="宋体"/>
          <w:color w:val="000000"/>
          <w:kern w:val="0"/>
          <w:szCs w:val="21"/>
        </w:rPr>
        <w:t>72</w:t>
      </w:r>
      <w:r w:rsidRPr="00A11387">
        <w:rPr>
          <w:rFonts w:ascii="ˎ̥" w:hAnsi="ˎ̥" w:cs="宋体"/>
          <w:color w:val="000000"/>
          <w:kern w:val="0"/>
          <w:szCs w:val="21"/>
        </w:rPr>
        <w:t>小时看结果</w:t>
      </w:r>
    </w:p>
    <w:p w:rsidR="00A11387" w:rsidRPr="00A11387" w:rsidRDefault="00A11387" w:rsidP="00A11387">
      <w:pPr>
        <w:widowControl/>
        <w:spacing w:before="150" w:after="150" w:line="345" w:lineRule="atLeast"/>
        <w:jc w:val="left"/>
        <w:rPr>
          <w:rFonts w:ascii="ˎ̥" w:hAnsi="ˎ̥" w:cs="宋体" w:hint="eastAsia"/>
          <w:color w:val="000000"/>
          <w:kern w:val="0"/>
          <w:szCs w:val="21"/>
        </w:rPr>
      </w:pPr>
      <w:r w:rsidRPr="00A11387">
        <w:rPr>
          <w:rFonts w:ascii="ˎ̥" w:hAnsi="ˎ̥" w:cs="宋体"/>
          <w:color w:val="000000"/>
          <w:kern w:val="0"/>
          <w:szCs w:val="21"/>
        </w:rPr>
        <w:t xml:space="preserve">　　</w:t>
      </w:r>
      <w:r w:rsidRPr="00A11387">
        <w:rPr>
          <w:rFonts w:ascii="ˎ̥" w:hAnsi="ˎ̥" w:cs="宋体"/>
          <w:color w:val="000000"/>
          <w:kern w:val="0"/>
          <w:szCs w:val="21"/>
        </w:rPr>
        <w:t>C.</w:t>
      </w:r>
      <w:r w:rsidRPr="00A11387">
        <w:rPr>
          <w:rFonts w:ascii="ˎ̥" w:hAnsi="ˎ̥" w:cs="宋体"/>
          <w:color w:val="000000"/>
          <w:kern w:val="0"/>
          <w:szCs w:val="21"/>
        </w:rPr>
        <w:t>注射部位为左前臂掌侧面中、下</w:t>
      </w:r>
      <w:r w:rsidRPr="00A11387">
        <w:rPr>
          <w:rFonts w:ascii="ˎ̥" w:hAnsi="ˎ̥" w:cs="宋体"/>
          <w:color w:val="000000"/>
          <w:kern w:val="0"/>
          <w:szCs w:val="21"/>
        </w:rPr>
        <w:t>1</w:t>
      </w:r>
      <w:r w:rsidRPr="00A11387">
        <w:rPr>
          <w:rFonts w:ascii="ˎ̥" w:hAnsi="ˎ̥" w:cs="宋体"/>
          <w:color w:val="000000"/>
          <w:kern w:val="0"/>
          <w:szCs w:val="21"/>
        </w:rPr>
        <w:t>／</w:t>
      </w:r>
      <w:r w:rsidRPr="00A11387">
        <w:rPr>
          <w:rFonts w:ascii="ˎ̥" w:hAnsi="ˎ̥" w:cs="宋体"/>
          <w:color w:val="000000"/>
          <w:kern w:val="0"/>
          <w:szCs w:val="21"/>
        </w:rPr>
        <w:t>3</w:t>
      </w:r>
      <w:r w:rsidRPr="00A11387">
        <w:rPr>
          <w:rFonts w:ascii="ˎ̥" w:hAnsi="ˎ̥" w:cs="宋体"/>
          <w:color w:val="000000"/>
          <w:kern w:val="0"/>
          <w:szCs w:val="21"/>
        </w:rPr>
        <w:t>交界处</w:t>
      </w:r>
    </w:p>
    <w:p w:rsidR="00A11387" w:rsidRPr="00A11387" w:rsidRDefault="00A11387" w:rsidP="00A11387">
      <w:pPr>
        <w:widowControl/>
        <w:spacing w:before="150" w:after="150" w:line="345" w:lineRule="atLeast"/>
        <w:jc w:val="left"/>
        <w:rPr>
          <w:rFonts w:ascii="ˎ̥" w:hAnsi="ˎ̥" w:cs="宋体" w:hint="eastAsia"/>
          <w:color w:val="000000"/>
          <w:kern w:val="0"/>
          <w:szCs w:val="21"/>
        </w:rPr>
      </w:pPr>
      <w:r w:rsidRPr="00A11387">
        <w:rPr>
          <w:rFonts w:ascii="ˎ̥" w:hAnsi="ˎ̥" w:cs="宋体"/>
          <w:color w:val="000000"/>
          <w:kern w:val="0"/>
          <w:szCs w:val="21"/>
        </w:rPr>
        <w:t xml:space="preserve">　　</w:t>
      </w:r>
      <w:r w:rsidRPr="00A11387">
        <w:rPr>
          <w:rFonts w:ascii="ˎ̥" w:hAnsi="ˎ̥" w:cs="宋体"/>
          <w:color w:val="000000"/>
          <w:kern w:val="0"/>
          <w:szCs w:val="21"/>
        </w:rPr>
        <w:t>D.</w:t>
      </w:r>
      <w:r w:rsidRPr="00A11387">
        <w:rPr>
          <w:rFonts w:ascii="ˎ̥" w:hAnsi="ˎ̥" w:cs="宋体"/>
          <w:color w:val="000000"/>
          <w:kern w:val="0"/>
          <w:szCs w:val="21"/>
        </w:rPr>
        <w:t>注射部位左上前臂三角肌下缘</w:t>
      </w:r>
      <w:r w:rsidR="0040052C" w:rsidRPr="0040052C">
        <w:rPr>
          <w:rFonts w:ascii="ˎ̥" w:hAnsi="ˎ̥" w:cs="宋体" w:hint="eastAsia"/>
          <w:color w:val="000000"/>
          <w:kern w:val="0"/>
          <w:szCs w:val="21"/>
        </w:rPr>
        <w:t>医学教</w:t>
      </w:r>
      <w:r w:rsidR="0040052C" w:rsidRPr="0040052C">
        <w:rPr>
          <w:rFonts w:ascii="ˎ̥" w:hAnsi="ˎ̥" w:cs="宋体" w:hint="eastAsia"/>
          <w:color w:val="000000"/>
          <w:kern w:val="0"/>
          <w:szCs w:val="21"/>
        </w:rPr>
        <w:t>|</w:t>
      </w:r>
      <w:proofErr w:type="gramStart"/>
      <w:r w:rsidR="0040052C" w:rsidRPr="0040052C">
        <w:rPr>
          <w:rFonts w:ascii="ˎ̥" w:hAnsi="ˎ̥" w:cs="宋体" w:hint="eastAsia"/>
          <w:color w:val="000000"/>
          <w:kern w:val="0"/>
          <w:szCs w:val="21"/>
        </w:rPr>
        <w:t>育网原创</w:t>
      </w:r>
      <w:proofErr w:type="gramEnd"/>
    </w:p>
    <w:p w:rsidR="00A11387" w:rsidRPr="00A11387" w:rsidRDefault="00A11387" w:rsidP="00A11387">
      <w:pPr>
        <w:widowControl/>
        <w:spacing w:before="150" w:after="150" w:line="345" w:lineRule="atLeast"/>
        <w:jc w:val="left"/>
        <w:rPr>
          <w:rFonts w:ascii="ˎ̥" w:hAnsi="ˎ̥" w:cs="宋体" w:hint="eastAsia"/>
          <w:color w:val="000000"/>
          <w:kern w:val="0"/>
          <w:szCs w:val="21"/>
        </w:rPr>
      </w:pPr>
      <w:r w:rsidRPr="00A11387">
        <w:rPr>
          <w:rFonts w:ascii="ˎ̥" w:hAnsi="ˎ̥" w:cs="宋体"/>
          <w:color w:val="000000"/>
          <w:kern w:val="0"/>
          <w:szCs w:val="21"/>
        </w:rPr>
        <w:t xml:space="preserve">　　</w:t>
      </w:r>
      <w:r w:rsidRPr="00A11387">
        <w:rPr>
          <w:rFonts w:ascii="ˎ̥" w:hAnsi="ˎ̥" w:cs="宋体"/>
          <w:color w:val="000000"/>
          <w:kern w:val="0"/>
          <w:szCs w:val="21"/>
        </w:rPr>
        <w:t>E.</w:t>
      </w:r>
      <w:r w:rsidRPr="00A11387">
        <w:rPr>
          <w:rFonts w:ascii="ˎ̥" w:hAnsi="ˎ̥" w:cs="宋体"/>
          <w:color w:val="000000"/>
          <w:kern w:val="0"/>
          <w:szCs w:val="21"/>
        </w:rPr>
        <w:t>测局部硬结范围，取纵横两者平均直径判断强度</w:t>
      </w:r>
    </w:p>
    <w:p w:rsidR="00A11387" w:rsidRDefault="00286DBA" w:rsidP="00A11387">
      <w:pPr>
        <w:spacing w:before="150" w:after="150" w:line="345" w:lineRule="atLeast"/>
        <w:jc w:val="left"/>
        <w:rPr>
          <w:rFonts w:asciiTheme="minorEastAsia" w:eastAsiaTheme="minorEastAsia" w:hAnsiTheme="minorEastAsia" w:cs="宋体"/>
          <w:color w:val="000000"/>
          <w:kern w:val="0"/>
          <w:szCs w:val="21"/>
        </w:rPr>
      </w:pPr>
      <w:r w:rsidRPr="00286DBA">
        <w:rPr>
          <w:rFonts w:asciiTheme="minorEastAsia" w:eastAsiaTheme="minorEastAsia" w:hAnsiTheme="minorEastAsia" w:cs="宋体"/>
          <w:color w:val="000000"/>
          <w:kern w:val="0"/>
          <w:szCs w:val="21"/>
        </w:rPr>
        <w:t>【</w:t>
      </w:r>
      <w:r w:rsidRPr="00286DBA">
        <w:rPr>
          <w:rFonts w:asciiTheme="minorEastAsia" w:eastAsiaTheme="minorEastAsia" w:hAnsiTheme="minorEastAsia" w:cs="宋体"/>
          <w:b/>
          <w:bCs/>
          <w:color w:val="000000"/>
          <w:kern w:val="0"/>
          <w:szCs w:val="21"/>
        </w:rPr>
        <w:t>答案及解析</w:t>
      </w:r>
      <w:r w:rsidRPr="00286DBA">
        <w:rPr>
          <w:rFonts w:asciiTheme="minorEastAsia" w:eastAsiaTheme="minorEastAsia" w:hAnsiTheme="minorEastAsia" w:cs="宋体"/>
          <w:color w:val="000000"/>
          <w:kern w:val="0"/>
          <w:szCs w:val="21"/>
        </w:rPr>
        <w:t>】</w:t>
      </w:r>
      <w:r w:rsidR="00A11387">
        <w:rPr>
          <w:rFonts w:asciiTheme="minorEastAsia" w:eastAsiaTheme="minorEastAsia" w:hAnsiTheme="minorEastAsia" w:cs="宋体" w:hint="eastAsia"/>
          <w:color w:val="000000"/>
          <w:kern w:val="0"/>
          <w:szCs w:val="21"/>
        </w:rPr>
        <w:t>D</w:t>
      </w:r>
    </w:p>
    <w:p w:rsidR="007D6548" w:rsidRDefault="00A11387" w:rsidP="00A11387">
      <w:pPr>
        <w:spacing w:before="150" w:after="150" w:line="345" w:lineRule="atLeast"/>
        <w:jc w:val="left"/>
        <w:rPr>
          <w:rFonts w:ascii="ˎ̥" w:hAnsi="ˎ̥" w:hint="eastAsia"/>
          <w:color w:val="000000"/>
          <w:szCs w:val="21"/>
        </w:rPr>
      </w:pPr>
      <w:r>
        <w:rPr>
          <w:rFonts w:ascii="ˎ̥" w:hAnsi="ˎ̥"/>
          <w:color w:val="000000"/>
          <w:szCs w:val="21"/>
        </w:rPr>
        <w:t>结核菌素实验为皮内注射，注射部位为左前臂掌侧面中、下</w:t>
      </w:r>
      <w:r>
        <w:rPr>
          <w:rFonts w:ascii="ˎ̥" w:hAnsi="ˎ̥"/>
          <w:color w:val="000000"/>
          <w:szCs w:val="21"/>
        </w:rPr>
        <w:t>1</w:t>
      </w:r>
      <w:r>
        <w:rPr>
          <w:rFonts w:ascii="ˎ̥" w:hAnsi="ˎ̥"/>
          <w:color w:val="000000"/>
          <w:szCs w:val="21"/>
        </w:rPr>
        <w:t>／</w:t>
      </w:r>
      <w:r>
        <w:rPr>
          <w:rFonts w:ascii="ˎ̥" w:hAnsi="ˎ̥"/>
          <w:color w:val="000000"/>
          <w:szCs w:val="21"/>
        </w:rPr>
        <w:t>3</w:t>
      </w:r>
      <w:r>
        <w:rPr>
          <w:rFonts w:ascii="ˎ̥" w:hAnsi="ˎ̥"/>
          <w:color w:val="000000"/>
          <w:szCs w:val="21"/>
        </w:rPr>
        <w:t>交界处。</w:t>
      </w:r>
    </w:p>
    <w:p w:rsidR="0040052C" w:rsidRPr="0040052C" w:rsidRDefault="0040052C" w:rsidP="0040052C">
      <w:pPr>
        <w:spacing w:line="276" w:lineRule="auto"/>
        <w:ind w:firstLine="420"/>
        <w:jc w:val="left"/>
        <w:rPr>
          <w:rStyle w:val="f121"/>
          <w:rFonts w:asciiTheme="minorEastAsia" w:eastAsiaTheme="minorEastAsia" w:hAnsiTheme="minorEastAsia"/>
          <w:b/>
          <w:color w:val="000000" w:themeColor="text1"/>
          <w:sz w:val="21"/>
          <w:szCs w:val="21"/>
        </w:rPr>
      </w:pPr>
      <w:r w:rsidRPr="0040052C">
        <w:rPr>
          <w:rStyle w:val="f121"/>
          <w:rFonts w:asciiTheme="minorEastAsia" w:eastAsiaTheme="minorEastAsia" w:hAnsiTheme="minorEastAsia" w:hint="eastAsia"/>
          <w:b/>
          <w:color w:val="000000" w:themeColor="text1"/>
          <w:sz w:val="21"/>
          <w:szCs w:val="21"/>
        </w:rPr>
        <w:lastRenderedPageBreak/>
        <w:t>初级护师资格考试：《答疑周刊》2013年第19期</w:t>
      </w:r>
      <w:r>
        <w:rPr>
          <w:rStyle w:val="f121"/>
          <w:rFonts w:asciiTheme="minorEastAsia" w:eastAsiaTheme="minorEastAsia" w:hAnsiTheme="minorEastAsia" w:hint="eastAsia"/>
          <w:b/>
          <w:color w:val="000000" w:themeColor="text1"/>
          <w:sz w:val="21"/>
          <w:szCs w:val="21"/>
        </w:rPr>
        <w:t>（word版下载）</w:t>
      </w:r>
    </w:p>
    <w:p w:rsidR="0040052C" w:rsidRPr="0040052C" w:rsidRDefault="0040052C" w:rsidP="00A11387">
      <w:pPr>
        <w:spacing w:before="150" w:after="150" w:line="345" w:lineRule="atLeast"/>
        <w:jc w:val="left"/>
        <w:rPr>
          <w:rFonts w:asciiTheme="minorEastAsia" w:eastAsiaTheme="minorEastAsia" w:hAnsiTheme="minorEastAsia" w:cs="宋体"/>
          <w:color w:val="000000"/>
          <w:kern w:val="0"/>
          <w:szCs w:val="21"/>
        </w:rPr>
      </w:pPr>
    </w:p>
    <w:sectPr w:rsidR="0040052C" w:rsidRPr="0040052C" w:rsidSect="006F6EAB">
      <w:headerReference w:type="even" r:id="rId7"/>
      <w:headerReference w:type="default" r:id="rId8"/>
      <w:footerReference w:type="default" r:id="rId9"/>
      <w:headerReference w:type="first" r:id="rId10"/>
      <w:pgSz w:w="10440" w:h="15120" w:code="7"/>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460ED" w:rsidRDefault="000460ED" w:rsidP="00900128">
      <w:r>
        <w:separator/>
      </w:r>
    </w:p>
  </w:endnote>
  <w:endnote w:type="continuationSeparator" w:id="0">
    <w:p w:rsidR="000460ED" w:rsidRDefault="000460ED" w:rsidP="0090012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ˎ̥">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2A9F" w:rsidRDefault="0007296D">
    <w:pPr>
      <w:pStyle w:val="a5"/>
      <w:jc w:val="center"/>
    </w:pPr>
    <w:r>
      <w:rPr>
        <w:kern w:val="0"/>
      </w:rPr>
      <w:t xml:space="preserve">- </w:t>
    </w:r>
    <w:r w:rsidR="005C649F">
      <w:rPr>
        <w:kern w:val="0"/>
      </w:rPr>
      <w:fldChar w:fldCharType="begin"/>
    </w:r>
    <w:r>
      <w:rPr>
        <w:kern w:val="0"/>
      </w:rPr>
      <w:instrText xml:space="preserve"> PAGE </w:instrText>
    </w:r>
    <w:r w:rsidR="005C649F">
      <w:rPr>
        <w:kern w:val="0"/>
      </w:rPr>
      <w:fldChar w:fldCharType="separate"/>
    </w:r>
    <w:r w:rsidR="0040052C">
      <w:rPr>
        <w:noProof/>
        <w:kern w:val="0"/>
      </w:rPr>
      <w:t>1</w:t>
    </w:r>
    <w:r w:rsidR="005C649F">
      <w:rPr>
        <w:kern w:val="0"/>
      </w:rPr>
      <w:fldChar w:fldCharType="end"/>
    </w:r>
    <w:r>
      <w:rPr>
        <w:kern w:val="0"/>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460ED" w:rsidRDefault="000460ED" w:rsidP="00900128">
      <w:r>
        <w:separator/>
      </w:r>
    </w:p>
  </w:footnote>
  <w:footnote w:type="continuationSeparator" w:id="0">
    <w:p w:rsidR="000460ED" w:rsidRDefault="000460ED" w:rsidP="0090012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2A9F" w:rsidRDefault="005C649F">
    <w:pPr>
      <w:pStyle w:val="a7"/>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1026" type="#_x0000_t75" style="position:absolute;left:0;text-align:left;margin-left:0;margin-top:0;width:414.7pt;height:586.85pt;z-index:-251655168;mso-position-horizontal:center;mso-position-horizontal-relative:margin;mso-position-vertical:center;mso-position-vertical-relative:margin" o:allowincell="f">
          <v:imagedata r:id="rId1" o:title="word水印"/>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2A9F" w:rsidRDefault="005C649F">
    <w:pPr>
      <w:pStyle w:val="a7"/>
      <w:jc w:val="both"/>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2.75pt;height:42.75pt;mso-position-horizontal-relative:page;mso-position-vertical-relative:page">
          <v:imagedata r:id="rId1" o:title="logo"/>
        </v:shape>
      </w:pict>
    </w:r>
    <w:r w:rsidR="0007296D">
      <w:rPr>
        <w:rFonts w:hint="eastAsia"/>
      </w:rPr>
      <w:t xml:space="preserve">　　　　</w:t>
    </w:r>
    <w:r w:rsidR="0007296D">
      <w:rPr>
        <w:rFonts w:hint="eastAsia"/>
        <w:color w:val="0000FF"/>
      </w:rPr>
      <w:t>24</w:t>
    </w:r>
    <w:r w:rsidR="0007296D">
      <w:rPr>
        <w:rFonts w:hint="eastAsia"/>
        <w:color w:val="0000FF"/>
      </w:rPr>
      <w:t>小时客服电话：</w:t>
    </w:r>
    <w:r w:rsidR="0007296D">
      <w:rPr>
        <w:rFonts w:hint="eastAsia"/>
        <w:color w:val="0000FF"/>
      </w:rPr>
      <w:t>010-82311666</w:t>
    </w:r>
    <w:r w:rsidR="0007296D">
      <w:rPr>
        <w:rFonts w:hint="eastAsia"/>
        <w:color w:val="0000FF"/>
      </w:rPr>
      <w:t xml:space="preserve">　免费咨询热线：</w:t>
    </w:r>
    <w:r w:rsidR="0007296D">
      <w:rPr>
        <w:rFonts w:hint="eastAsia"/>
        <w:color w:val="0000FF"/>
      </w:rPr>
      <w:t>4006501888</w:t>
    </w:r>
    <w:r>
      <w:pict>
        <v:shape id="WordPictureWatermark3" o:spid="_x0000_s1027" type="#_x0000_t75" style="position:absolute;left:0;text-align:left;margin-left:0;margin-top:0;width:414.7pt;height:586.85pt;z-index:-251654144;mso-position-horizontal:center;mso-position-horizontal-relative:margin;mso-position-vertical:center;mso-position-vertical-relative:margin" o:allowincell="f">
          <v:imagedata r:id="rId2" o:title="word水印"/>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2A9F" w:rsidRDefault="005C649F">
    <w:pPr>
      <w:pStyle w:val="a7"/>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1025" type="#_x0000_t75" style="position:absolute;left:0;text-align:left;margin-left:0;margin-top:0;width:414.7pt;height:586.85pt;z-index:-251656192;mso-position-horizontal:center;mso-position-horizontal-relative:margin;mso-position-vertical:center;mso-position-vertical-relative:margin" o:allowincell="f">
          <v:imagedata r:id="rId1" o:title="word水印"/>
          <w10:wrap anchorx="margin" anchory="margin"/>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789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7296D"/>
    <w:rsid w:val="000460ED"/>
    <w:rsid w:val="0007296D"/>
    <w:rsid w:val="000A095E"/>
    <w:rsid w:val="000B62B1"/>
    <w:rsid w:val="000E2B8F"/>
    <w:rsid w:val="000F1DAD"/>
    <w:rsid w:val="0010344E"/>
    <w:rsid w:val="00124F5F"/>
    <w:rsid w:val="00180BA0"/>
    <w:rsid w:val="001967E5"/>
    <w:rsid w:val="00200192"/>
    <w:rsid w:val="00222CB8"/>
    <w:rsid w:val="00286DBA"/>
    <w:rsid w:val="002939BE"/>
    <w:rsid w:val="002A6FF1"/>
    <w:rsid w:val="002F181C"/>
    <w:rsid w:val="00330770"/>
    <w:rsid w:val="003574C1"/>
    <w:rsid w:val="00372C1D"/>
    <w:rsid w:val="00375DBB"/>
    <w:rsid w:val="0039550B"/>
    <w:rsid w:val="003E24E4"/>
    <w:rsid w:val="0040052C"/>
    <w:rsid w:val="0044781A"/>
    <w:rsid w:val="00471AD9"/>
    <w:rsid w:val="0049293D"/>
    <w:rsid w:val="004B39E9"/>
    <w:rsid w:val="00500EAC"/>
    <w:rsid w:val="0055660B"/>
    <w:rsid w:val="00584CF6"/>
    <w:rsid w:val="005C2BCD"/>
    <w:rsid w:val="005C649F"/>
    <w:rsid w:val="005D3A2F"/>
    <w:rsid w:val="0066258F"/>
    <w:rsid w:val="00696F0B"/>
    <w:rsid w:val="006B5FF5"/>
    <w:rsid w:val="006B6EE9"/>
    <w:rsid w:val="00714174"/>
    <w:rsid w:val="00783DE4"/>
    <w:rsid w:val="0079038E"/>
    <w:rsid w:val="007B13F8"/>
    <w:rsid w:val="007D6548"/>
    <w:rsid w:val="00894790"/>
    <w:rsid w:val="008B5CA1"/>
    <w:rsid w:val="008D0773"/>
    <w:rsid w:val="008F6E76"/>
    <w:rsid w:val="00900128"/>
    <w:rsid w:val="009109E0"/>
    <w:rsid w:val="009208FC"/>
    <w:rsid w:val="009548A3"/>
    <w:rsid w:val="009942D4"/>
    <w:rsid w:val="009B149E"/>
    <w:rsid w:val="00A11387"/>
    <w:rsid w:val="00A24AF4"/>
    <w:rsid w:val="00A73500"/>
    <w:rsid w:val="00AB7726"/>
    <w:rsid w:val="00B528FB"/>
    <w:rsid w:val="00B57E80"/>
    <w:rsid w:val="00C44ACD"/>
    <w:rsid w:val="00C71F54"/>
    <w:rsid w:val="00D23576"/>
    <w:rsid w:val="00DD538A"/>
    <w:rsid w:val="00E3594D"/>
    <w:rsid w:val="00E47D6C"/>
    <w:rsid w:val="00E72FD1"/>
    <w:rsid w:val="00E841C3"/>
    <w:rsid w:val="00EC2FFD"/>
    <w:rsid w:val="00F05497"/>
    <w:rsid w:val="00F27B3C"/>
    <w:rsid w:val="00F7627A"/>
    <w:rsid w:val="00F934C9"/>
    <w:rsid w:val="00FA1BC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789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296D"/>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07296D"/>
    <w:rPr>
      <w:color w:val="0000FF"/>
      <w:u w:val="single"/>
    </w:rPr>
  </w:style>
  <w:style w:type="character" w:styleId="a4">
    <w:name w:val="Strong"/>
    <w:basedOn w:val="a0"/>
    <w:uiPriority w:val="22"/>
    <w:qFormat/>
    <w:rsid w:val="0007296D"/>
    <w:rPr>
      <w:b/>
    </w:rPr>
  </w:style>
  <w:style w:type="character" w:customStyle="1" w:styleId="f121">
    <w:name w:val="f121"/>
    <w:basedOn w:val="a0"/>
    <w:rsid w:val="0007296D"/>
    <w:rPr>
      <w:sz w:val="18"/>
    </w:rPr>
  </w:style>
  <w:style w:type="paragraph" w:styleId="a5">
    <w:name w:val="footer"/>
    <w:basedOn w:val="a"/>
    <w:link w:val="Char"/>
    <w:rsid w:val="0007296D"/>
    <w:pPr>
      <w:tabs>
        <w:tab w:val="center" w:pos="4153"/>
        <w:tab w:val="right" w:pos="8306"/>
      </w:tabs>
      <w:snapToGrid w:val="0"/>
      <w:jc w:val="left"/>
    </w:pPr>
    <w:rPr>
      <w:sz w:val="18"/>
    </w:rPr>
  </w:style>
  <w:style w:type="character" w:customStyle="1" w:styleId="Char">
    <w:name w:val="页脚 Char"/>
    <w:basedOn w:val="a0"/>
    <w:link w:val="a5"/>
    <w:rsid w:val="0007296D"/>
    <w:rPr>
      <w:rFonts w:ascii="Times New Roman" w:eastAsia="宋体" w:hAnsi="Times New Roman" w:cs="Times New Roman"/>
      <w:sz w:val="18"/>
      <w:szCs w:val="20"/>
    </w:rPr>
  </w:style>
  <w:style w:type="paragraph" w:styleId="a6">
    <w:name w:val="Normal (Web)"/>
    <w:basedOn w:val="a"/>
    <w:uiPriority w:val="99"/>
    <w:rsid w:val="0007296D"/>
    <w:pPr>
      <w:widowControl/>
      <w:spacing w:before="100" w:beforeAutospacing="1" w:after="100" w:afterAutospacing="1"/>
      <w:jc w:val="left"/>
    </w:pPr>
    <w:rPr>
      <w:rFonts w:ascii="宋体" w:hAnsi="宋体"/>
      <w:kern w:val="0"/>
      <w:sz w:val="24"/>
    </w:rPr>
  </w:style>
  <w:style w:type="paragraph" w:styleId="a7">
    <w:name w:val="header"/>
    <w:basedOn w:val="a"/>
    <w:link w:val="Char0"/>
    <w:rsid w:val="0007296D"/>
    <w:pPr>
      <w:pBdr>
        <w:bottom w:val="single" w:sz="6" w:space="1" w:color="auto"/>
      </w:pBdr>
      <w:tabs>
        <w:tab w:val="center" w:pos="4153"/>
        <w:tab w:val="right" w:pos="8306"/>
      </w:tabs>
      <w:snapToGrid w:val="0"/>
      <w:jc w:val="center"/>
    </w:pPr>
    <w:rPr>
      <w:sz w:val="18"/>
    </w:rPr>
  </w:style>
  <w:style w:type="character" w:customStyle="1" w:styleId="Char0">
    <w:name w:val="页眉 Char"/>
    <w:basedOn w:val="a0"/>
    <w:link w:val="a7"/>
    <w:rsid w:val="0007296D"/>
    <w:rPr>
      <w:rFonts w:ascii="Times New Roman" w:eastAsia="宋体" w:hAnsi="Times New Roman" w:cs="Times New Roman"/>
      <w:sz w:val="18"/>
      <w:szCs w:val="20"/>
    </w:rPr>
  </w:style>
  <w:style w:type="character" w:customStyle="1" w:styleId="apple-style-span">
    <w:name w:val="apple-style-span"/>
    <w:basedOn w:val="a0"/>
    <w:rsid w:val="003E24E4"/>
  </w:style>
  <w:style w:type="character" w:customStyle="1" w:styleId="apple-converted-space">
    <w:name w:val="apple-converted-space"/>
    <w:basedOn w:val="a0"/>
    <w:rsid w:val="00E72FD1"/>
  </w:style>
  <w:style w:type="character" w:customStyle="1" w:styleId="font14zd">
    <w:name w:val="font14zd"/>
    <w:basedOn w:val="a0"/>
    <w:rsid w:val="007B13F8"/>
  </w:style>
</w:styles>
</file>

<file path=word/webSettings.xml><?xml version="1.0" encoding="utf-8"?>
<w:webSettings xmlns:r="http://schemas.openxmlformats.org/officeDocument/2006/relationships" xmlns:w="http://schemas.openxmlformats.org/wordprocessingml/2006/main">
  <w:divs>
    <w:div w:id="210461184">
      <w:bodyDiv w:val="1"/>
      <w:marLeft w:val="0"/>
      <w:marRight w:val="0"/>
      <w:marTop w:val="0"/>
      <w:marBottom w:val="0"/>
      <w:divBdr>
        <w:top w:val="none" w:sz="0" w:space="0" w:color="auto"/>
        <w:left w:val="none" w:sz="0" w:space="0" w:color="auto"/>
        <w:bottom w:val="none" w:sz="0" w:space="0" w:color="auto"/>
        <w:right w:val="none" w:sz="0" w:space="0" w:color="auto"/>
      </w:divBdr>
      <w:divsChild>
        <w:div w:id="1037706386">
          <w:marLeft w:val="0"/>
          <w:marRight w:val="0"/>
          <w:marTop w:val="0"/>
          <w:marBottom w:val="0"/>
          <w:divBdr>
            <w:top w:val="none" w:sz="0" w:space="0" w:color="auto"/>
            <w:left w:val="none" w:sz="0" w:space="0" w:color="auto"/>
            <w:bottom w:val="none" w:sz="0" w:space="0" w:color="auto"/>
            <w:right w:val="none" w:sz="0" w:space="0" w:color="auto"/>
          </w:divBdr>
          <w:divsChild>
            <w:div w:id="2137988964">
              <w:marLeft w:val="0"/>
              <w:marRight w:val="0"/>
              <w:marTop w:val="0"/>
              <w:marBottom w:val="0"/>
              <w:divBdr>
                <w:top w:val="none" w:sz="0" w:space="0" w:color="auto"/>
                <w:left w:val="none" w:sz="0" w:space="0" w:color="auto"/>
                <w:bottom w:val="none" w:sz="0" w:space="0" w:color="auto"/>
                <w:right w:val="none" w:sz="0" w:space="0" w:color="auto"/>
              </w:divBdr>
              <w:divsChild>
                <w:div w:id="1418356636">
                  <w:marLeft w:val="0"/>
                  <w:marRight w:val="0"/>
                  <w:marTop w:val="0"/>
                  <w:marBottom w:val="0"/>
                  <w:divBdr>
                    <w:top w:val="single" w:sz="6" w:space="15" w:color="A5DB7B"/>
                    <w:left w:val="single" w:sz="6" w:space="15" w:color="A5DB7B"/>
                    <w:bottom w:val="single" w:sz="6" w:space="0" w:color="D0F5B0"/>
                    <w:right w:val="single" w:sz="6" w:space="15" w:color="A5DB7B"/>
                  </w:divBdr>
                  <w:divsChild>
                    <w:div w:id="152111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8451864">
      <w:bodyDiv w:val="1"/>
      <w:marLeft w:val="0"/>
      <w:marRight w:val="0"/>
      <w:marTop w:val="0"/>
      <w:marBottom w:val="0"/>
      <w:divBdr>
        <w:top w:val="none" w:sz="0" w:space="0" w:color="auto"/>
        <w:left w:val="none" w:sz="0" w:space="0" w:color="auto"/>
        <w:bottom w:val="none" w:sz="0" w:space="0" w:color="auto"/>
        <w:right w:val="none" w:sz="0" w:space="0" w:color="auto"/>
      </w:divBdr>
    </w:div>
    <w:div w:id="374087688">
      <w:bodyDiv w:val="1"/>
      <w:marLeft w:val="0"/>
      <w:marRight w:val="0"/>
      <w:marTop w:val="0"/>
      <w:marBottom w:val="0"/>
      <w:divBdr>
        <w:top w:val="none" w:sz="0" w:space="0" w:color="auto"/>
        <w:left w:val="none" w:sz="0" w:space="0" w:color="auto"/>
        <w:bottom w:val="none" w:sz="0" w:space="0" w:color="auto"/>
        <w:right w:val="none" w:sz="0" w:space="0" w:color="auto"/>
      </w:divBdr>
      <w:divsChild>
        <w:div w:id="886526535">
          <w:marLeft w:val="0"/>
          <w:marRight w:val="0"/>
          <w:marTop w:val="0"/>
          <w:marBottom w:val="0"/>
          <w:divBdr>
            <w:top w:val="none" w:sz="0" w:space="0" w:color="auto"/>
            <w:left w:val="none" w:sz="0" w:space="0" w:color="auto"/>
            <w:bottom w:val="none" w:sz="0" w:space="0" w:color="auto"/>
            <w:right w:val="none" w:sz="0" w:space="0" w:color="auto"/>
          </w:divBdr>
          <w:divsChild>
            <w:div w:id="1467315973">
              <w:marLeft w:val="0"/>
              <w:marRight w:val="0"/>
              <w:marTop w:val="0"/>
              <w:marBottom w:val="0"/>
              <w:divBdr>
                <w:top w:val="none" w:sz="0" w:space="0" w:color="auto"/>
                <w:left w:val="none" w:sz="0" w:space="0" w:color="auto"/>
                <w:bottom w:val="none" w:sz="0" w:space="0" w:color="auto"/>
                <w:right w:val="none" w:sz="0" w:space="0" w:color="auto"/>
              </w:divBdr>
              <w:divsChild>
                <w:div w:id="93408724">
                  <w:marLeft w:val="0"/>
                  <w:marRight w:val="0"/>
                  <w:marTop w:val="0"/>
                  <w:marBottom w:val="0"/>
                  <w:divBdr>
                    <w:top w:val="single" w:sz="6" w:space="15" w:color="A5DB7B"/>
                    <w:left w:val="single" w:sz="6" w:space="15" w:color="A5DB7B"/>
                    <w:bottom w:val="single" w:sz="6" w:space="0" w:color="D0F5B0"/>
                    <w:right w:val="single" w:sz="6" w:space="15" w:color="A5DB7B"/>
                  </w:divBdr>
                  <w:divsChild>
                    <w:div w:id="1130247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1560870">
      <w:bodyDiv w:val="1"/>
      <w:marLeft w:val="0"/>
      <w:marRight w:val="0"/>
      <w:marTop w:val="0"/>
      <w:marBottom w:val="0"/>
      <w:divBdr>
        <w:top w:val="none" w:sz="0" w:space="0" w:color="auto"/>
        <w:left w:val="none" w:sz="0" w:space="0" w:color="auto"/>
        <w:bottom w:val="none" w:sz="0" w:space="0" w:color="auto"/>
        <w:right w:val="none" w:sz="0" w:space="0" w:color="auto"/>
      </w:divBdr>
      <w:divsChild>
        <w:div w:id="1023438456">
          <w:marLeft w:val="0"/>
          <w:marRight w:val="0"/>
          <w:marTop w:val="0"/>
          <w:marBottom w:val="0"/>
          <w:divBdr>
            <w:top w:val="none" w:sz="0" w:space="0" w:color="auto"/>
            <w:left w:val="none" w:sz="0" w:space="0" w:color="auto"/>
            <w:bottom w:val="none" w:sz="0" w:space="0" w:color="auto"/>
            <w:right w:val="none" w:sz="0" w:space="0" w:color="auto"/>
          </w:divBdr>
          <w:divsChild>
            <w:div w:id="1551455580">
              <w:marLeft w:val="0"/>
              <w:marRight w:val="0"/>
              <w:marTop w:val="0"/>
              <w:marBottom w:val="0"/>
              <w:divBdr>
                <w:top w:val="none" w:sz="0" w:space="0" w:color="auto"/>
                <w:left w:val="none" w:sz="0" w:space="0" w:color="auto"/>
                <w:bottom w:val="none" w:sz="0" w:space="0" w:color="auto"/>
                <w:right w:val="none" w:sz="0" w:space="0" w:color="auto"/>
              </w:divBdr>
              <w:divsChild>
                <w:div w:id="561525055">
                  <w:marLeft w:val="0"/>
                  <w:marRight w:val="0"/>
                  <w:marTop w:val="0"/>
                  <w:marBottom w:val="0"/>
                  <w:divBdr>
                    <w:top w:val="single" w:sz="6" w:space="15" w:color="A5DB7B"/>
                    <w:left w:val="single" w:sz="6" w:space="15" w:color="A5DB7B"/>
                    <w:bottom w:val="single" w:sz="6" w:space="0" w:color="D0F5B0"/>
                    <w:right w:val="single" w:sz="6" w:space="15" w:color="A5DB7B"/>
                  </w:divBdr>
                  <w:divsChild>
                    <w:div w:id="426115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8042744">
      <w:bodyDiv w:val="1"/>
      <w:marLeft w:val="0"/>
      <w:marRight w:val="0"/>
      <w:marTop w:val="0"/>
      <w:marBottom w:val="0"/>
      <w:divBdr>
        <w:top w:val="none" w:sz="0" w:space="0" w:color="auto"/>
        <w:left w:val="none" w:sz="0" w:space="0" w:color="auto"/>
        <w:bottom w:val="none" w:sz="0" w:space="0" w:color="auto"/>
        <w:right w:val="none" w:sz="0" w:space="0" w:color="auto"/>
      </w:divBdr>
    </w:div>
    <w:div w:id="439033690">
      <w:bodyDiv w:val="1"/>
      <w:marLeft w:val="0"/>
      <w:marRight w:val="0"/>
      <w:marTop w:val="0"/>
      <w:marBottom w:val="0"/>
      <w:divBdr>
        <w:top w:val="none" w:sz="0" w:space="0" w:color="auto"/>
        <w:left w:val="none" w:sz="0" w:space="0" w:color="auto"/>
        <w:bottom w:val="none" w:sz="0" w:space="0" w:color="auto"/>
        <w:right w:val="none" w:sz="0" w:space="0" w:color="auto"/>
      </w:divBdr>
      <w:divsChild>
        <w:div w:id="1672953901">
          <w:marLeft w:val="0"/>
          <w:marRight w:val="0"/>
          <w:marTop w:val="0"/>
          <w:marBottom w:val="0"/>
          <w:divBdr>
            <w:top w:val="none" w:sz="0" w:space="0" w:color="auto"/>
            <w:left w:val="none" w:sz="0" w:space="0" w:color="auto"/>
            <w:bottom w:val="none" w:sz="0" w:space="0" w:color="auto"/>
            <w:right w:val="none" w:sz="0" w:space="0" w:color="auto"/>
          </w:divBdr>
          <w:divsChild>
            <w:div w:id="649212687">
              <w:marLeft w:val="0"/>
              <w:marRight w:val="0"/>
              <w:marTop w:val="0"/>
              <w:marBottom w:val="0"/>
              <w:divBdr>
                <w:top w:val="none" w:sz="0" w:space="0" w:color="auto"/>
                <w:left w:val="none" w:sz="0" w:space="0" w:color="auto"/>
                <w:bottom w:val="none" w:sz="0" w:space="0" w:color="auto"/>
                <w:right w:val="none" w:sz="0" w:space="0" w:color="auto"/>
              </w:divBdr>
              <w:divsChild>
                <w:div w:id="436873660">
                  <w:marLeft w:val="0"/>
                  <w:marRight w:val="0"/>
                  <w:marTop w:val="0"/>
                  <w:marBottom w:val="0"/>
                  <w:divBdr>
                    <w:top w:val="single" w:sz="6" w:space="15" w:color="A5DB7B"/>
                    <w:left w:val="single" w:sz="6" w:space="15" w:color="A5DB7B"/>
                    <w:bottom w:val="single" w:sz="6" w:space="0" w:color="D0F5B0"/>
                    <w:right w:val="single" w:sz="6" w:space="15" w:color="A5DB7B"/>
                  </w:divBdr>
                  <w:divsChild>
                    <w:div w:id="2010595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1354571">
      <w:bodyDiv w:val="1"/>
      <w:marLeft w:val="0"/>
      <w:marRight w:val="0"/>
      <w:marTop w:val="0"/>
      <w:marBottom w:val="0"/>
      <w:divBdr>
        <w:top w:val="none" w:sz="0" w:space="0" w:color="auto"/>
        <w:left w:val="none" w:sz="0" w:space="0" w:color="auto"/>
        <w:bottom w:val="none" w:sz="0" w:space="0" w:color="auto"/>
        <w:right w:val="none" w:sz="0" w:space="0" w:color="auto"/>
      </w:divBdr>
      <w:divsChild>
        <w:div w:id="1481725582">
          <w:marLeft w:val="0"/>
          <w:marRight w:val="0"/>
          <w:marTop w:val="0"/>
          <w:marBottom w:val="0"/>
          <w:divBdr>
            <w:top w:val="none" w:sz="0" w:space="0" w:color="auto"/>
            <w:left w:val="none" w:sz="0" w:space="0" w:color="auto"/>
            <w:bottom w:val="none" w:sz="0" w:space="0" w:color="auto"/>
            <w:right w:val="none" w:sz="0" w:space="0" w:color="auto"/>
          </w:divBdr>
          <w:divsChild>
            <w:div w:id="1451169272">
              <w:marLeft w:val="0"/>
              <w:marRight w:val="0"/>
              <w:marTop w:val="0"/>
              <w:marBottom w:val="0"/>
              <w:divBdr>
                <w:top w:val="none" w:sz="0" w:space="0" w:color="auto"/>
                <w:left w:val="none" w:sz="0" w:space="0" w:color="auto"/>
                <w:bottom w:val="none" w:sz="0" w:space="0" w:color="auto"/>
                <w:right w:val="none" w:sz="0" w:space="0" w:color="auto"/>
              </w:divBdr>
              <w:divsChild>
                <w:div w:id="802502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0455421">
      <w:bodyDiv w:val="1"/>
      <w:marLeft w:val="0"/>
      <w:marRight w:val="0"/>
      <w:marTop w:val="0"/>
      <w:marBottom w:val="0"/>
      <w:divBdr>
        <w:top w:val="none" w:sz="0" w:space="0" w:color="auto"/>
        <w:left w:val="none" w:sz="0" w:space="0" w:color="auto"/>
        <w:bottom w:val="none" w:sz="0" w:space="0" w:color="auto"/>
        <w:right w:val="none" w:sz="0" w:space="0" w:color="auto"/>
      </w:divBdr>
    </w:div>
    <w:div w:id="654071133">
      <w:bodyDiv w:val="1"/>
      <w:marLeft w:val="0"/>
      <w:marRight w:val="0"/>
      <w:marTop w:val="0"/>
      <w:marBottom w:val="0"/>
      <w:divBdr>
        <w:top w:val="none" w:sz="0" w:space="0" w:color="auto"/>
        <w:left w:val="none" w:sz="0" w:space="0" w:color="auto"/>
        <w:bottom w:val="none" w:sz="0" w:space="0" w:color="auto"/>
        <w:right w:val="none" w:sz="0" w:space="0" w:color="auto"/>
      </w:divBdr>
    </w:div>
    <w:div w:id="697319071">
      <w:bodyDiv w:val="1"/>
      <w:marLeft w:val="0"/>
      <w:marRight w:val="0"/>
      <w:marTop w:val="0"/>
      <w:marBottom w:val="0"/>
      <w:divBdr>
        <w:top w:val="none" w:sz="0" w:space="0" w:color="auto"/>
        <w:left w:val="none" w:sz="0" w:space="0" w:color="auto"/>
        <w:bottom w:val="none" w:sz="0" w:space="0" w:color="auto"/>
        <w:right w:val="none" w:sz="0" w:space="0" w:color="auto"/>
      </w:divBdr>
      <w:divsChild>
        <w:div w:id="348527115">
          <w:marLeft w:val="0"/>
          <w:marRight w:val="0"/>
          <w:marTop w:val="0"/>
          <w:marBottom w:val="0"/>
          <w:divBdr>
            <w:top w:val="none" w:sz="0" w:space="0" w:color="auto"/>
            <w:left w:val="none" w:sz="0" w:space="0" w:color="auto"/>
            <w:bottom w:val="none" w:sz="0" w:space="0" w:color="auto"/>
            <w:right w:val="none" w:sz="0" w:space="0" w:color="auto"/>
          </w:divBdr>
          <w:divsChild>
            <w:div w:id="1723096371">
              <w:marLeft w:val="0"/>
              <w:marRight w:val="0"/>
              <w:marTop w:val="0"/>
              <w:marBottom w:val="0"/>
              <w:divBdr>
                <w:top w:val="none" w:sz="0" w:space="0" w:color="auto"/>
                <w:left w:val="none" w:sz="0" w:space="0" w:color="auto"/>
                <w:bottom w:val="none" w:sz="0" w:space="0" w:color="auto"/>
                <w:right w:val="none" w:sz="0" w:space="0" w:color="auto"/>
              </w:divBdr>
              <w:divsChild>
                <w:div w:id="1252398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455867">
      <w:bodyDiv w:val="1"/>
      <w:marLeft w:val="0"/>
      <w:marRight w:val="0"/>
      <w:marTop w:val="0"/>
      <w:marBottom w:val="0"/>
      <w:divBdr>
        <w:top w:val="none" w:sz="0" w:space="0" w:color="auto"/>
        <w:left w:val="none" w:sz="0" w:space="0" w:color="auto"/>
        <w:bottom w:val="none" w:sz="0" w:space="0" w:color="auto"/>
        <w:right w:val="none" w:sz="0" w:space="0" w:color="auto"/>
      </w:divBdr>
      <w:divsChild>
        <w:div w:id="1242328456">
          <w:marLeft w:val="0"/>
          <w:marRight w:val="0"/>
          <w:marTop w:val="0"/>
          <w:marBottom w:val="0"/>
          <w:divBdr>
            <w:top w:val="none" w:sz="0" w:space="0" w:color="auto"/>
            <w:left w:val="none" w:sz="0" w:space="0" w:color="auto"/>
            <w:bottom w:val="none" w:sz="0" w:space="0" w:color="auto"/>
            <w:right w:val="none" w:sz="0" w:space="0" w:color="auto"/>
          </w:divBdr>
          <w:divsChild>
            <w:div w:id="931207315">
              <w:marLeft w:val="0"/>
              <w:marRight w:val="0"/>
              <w:marTop w:val="0"/>
              <w:marBottom w:val="0"/>
              <w:divBdr>
                <w:top w:val="none" w:sz="0" w:space="0" w:color="auto"/>
                <w:left w:val="none" w:sz="0" w:space="0" w:color="auto"/>
                <w:bottom w:val="none" w:sz="0" w:space="0" w:color="auto"/>
                <w:right w:val="none" w:sz="0" w:space="0" w:color="auto"/>
              </w:divBdr>
              <w:divsChild>
                <w:div w:id="881555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2971300">
      <w:bodyDiv w:val="1"/>
      <w:marLeft w:val="0"/>
      <w:marRight w:val="0"/>
      <w:marTop w:val="0"/>
      <w:marBottom w:val="0"/>
      <w:divBdr>
        <w:top w:val="none" w:sz="0" w:space="0" w:color="auto"/>
        <w:left w:val="none" w:sz="0" w:space="0" w:color="auto"/>
        <w:bottom w:val="none" w:sz="0" w:space="0" w:color="auto"/>
        <w:right w:val="none" w:sz="0" w:space="0" w:color="auto"/>
      </w:divBdr>
      <w:divsChild>
        <w:div w:id="1131287541">
          <w:marLeft w:val="0"/>
          <w:marRight w:val="0"/>
          <w:marTop w:val="0"/>
          <w:marBottom w:val="0"/>
          <w:divBdr>
            <w:top w:val="none" w:sz="0" w:space="0" w:color="auto"/>
            <w:left w:val="none" w:sz="0" w:space="0" w:color="auto"/>
            <w:bottom w:val="none" w:sz="0" w:space="0" w:color="auto"/>
            <w:right w:val="none" w:sz="0" w:space="0" w:color="auto"/>
          </w:divBdr>
          <w:divsChild>
            <w:div w:id="278992622">
              <w:marLeft w:val="0"/>
              <w:marRight w:val="0"/>
              <w:marTop w:val="0"/>
              <w:marBottom w:val="0"/>
              <w:divBdr>
                <w:top w:val="none" w:sz="0" w:space="0" w:color="auto"/>
                <w:left w:val="none" w:sz="0" w:space="0" w:color="auto"/>
                <w:bottom w:val="none" w:sz="0" w:space="0" w:color="auto"/>
                <w:right w:val="none" w:sz="0" w:space="0" w:color="auto"/>
              </w:divBdr>
              <w:divsChild>
                <w:div w:id="450632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3525081">
      <w:bodyDiv w:val="1"/>
      <w:marLeft w:val="0"/>
      <w:marRight w:val="0"/>
      <w:marTop w:val="0"/>
      <w:marBottom w:val="0"/>
      <w:divBdr>
        <w:top w:val="none" w:sz="0" w:space="0" w:color="auto"/>
        <w:left w:val="none" w:sz="0" w:space="0" w:color="auto"/>
        <w:bottom w:val="none" w:sz="0" w:space="0" w:color="auto"/>
        <w:right w:val="none" w:sz="0" w:space="0" w:color="auto"/>
      </w:divBdr>
      <w:divsChild>
        <w:div w:id="1876497731">
          <w:marLeft w:val="0"/>
          <w:marRight w:val="0"/>
          <w:marTop w:val="0"/>
          <w:marBottom w:val="0"/>
          <w:divBdr>
            <w:top w:val="none" w:sz="0" w:space="0" w:color="auto"/>
            <w:left w:val="none" w:sz="0" w:space="0" w:color="auto"/>
            <w:bottom w:val="none" w:sz="0" w:space="0" w:color="auto"/>
            <w:right w:val="none" w:sz="0" w:space="0" w:color="auto"/>
          </w:divBdr>
          <w:divsChild>
            <w:div w:id="1145780905">
              <w:marLeft w:val="0"/>
              <w:marRight w:val="0"/>
              <w:marTop w:val="0"/>
              <w:marBottom w:val="0"/>
              <w:divBdr>
                <w:top w:val="none" w:sz="0" w:space="0" w:color="auto"/>
                <w:left w:val="none" w:sz="0" w:space="0" w:color="auto"/>
                <w:bottom w:val="none" w:sz="0" w:space="0" w:color="auto"/>
                <w:right w:val="none" w:sz="0" w:space="0" w:color="auto"/>
              </w:divBdr>
              <w:divsChild>
                <w:div w:id="1151949999">
                  <w:marLeft w:val="0"/>
                  <w:marRight w:val="0"/>
                  <w:marTop w:val="0"/>
                  <w:marBottom w:val="0"/>
                  <w:divBdr>
                    <w:top w:val="single" w:sz="6" w:space="15" w:color="A5DB7B"/>
                    <w:left w:val="single" w:sz="6" w:space="15" w:color="A5DB7B"/>
                    <w:bottom w:val="single" w:sz="6" w:space="0" w:color="D0F5B0"/>
                    <w:right w:val="single" w:sz="6" w:space="15" w:color="A5DB7B"/>
                  </w:divBdr>
                  <w:divsChild>
                    <w:div w:id="995645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4812607">
      <w:bodyDiv w:val="1"/>
      <w:marLeft w:val="0"/>
      <w:marRight w:val="0"/>
      <w:marTop w:val="0"/>
      <w:marBottom w:val="0"/>
      <w:divBdr>
        <w:top w:val="none" w:sz="0" w:space="0" w:color="auto"/>
        <w:left w:val="none" w:sz="0" w:space="0" w:color="auto"/>
        <w:bottom w:val="none" w:sz="0" w:space="0" w:color="auto"/>
        <w:right w:val="none" w:sz="0" w:space="0" w:color="auto"/>
      </w:divBdr>
      <w:divsChild>
        <w:div w:id="897742811">
          <w:marLeft w:val="0"/>
          <w:marRight w:val="0"/>
          <w:marTop w:val="0"/>
          <w:marBottom w:val="0"/>
          <w:divBdr>
            <w:top w:val="none" w:sz="0" w:space="0" w:color="auto"/>
            <w:left w:val="none" w:sz="0" w:space="0" w:color="auto"/>
            <w:bottom w:val="none" w:sz="0" w:space="0" w:color="auto"/>
            <w:right w:val="none" w:sz="0" w:space="0" w:color="auto"/>
          </w:divBdr>
          <w:divsChild>
            <w:div w:id="1602571734">
              <w:marLeft w:val="0"/>
              <w:marRight w:val="0"/>
              <w:marTop w:val="0"/>
              <w:marBottom w:val="0"/>
              <w:divBdr>
                <w:top w:val="none" w:sz="0" w:space="0" w:color="auto"/>
                <w:left w:val="none" w:sz="0" w:space="0" w:color="auto"/>
                <w:bottom w:val="none" w:sz="0" w:space="0" w:color="auto"/>
                <w:right w:val="none" w:sz="0" w:space="0" w:color="auto"/>
              </w:divBdr>
              <w:divsChild>
                <w:div w:id="200366719">
                  <w:marLeft w:val="0"/>
                  <w:marRight w:val="0"/>
                  <w:marTop w:val="0"/>
                  <w:marBottom w:val="0"/>
                  <w:divBdr>
                    <w:top w:val="single" w:sz="6" w:space="15" w:color="A5DB7B"/>
                    <w:left w:val="single" w:sz="6" w:space="15" w:color="A5DB7B"/>
                    <w:bottom w:val="single" w:sz="6" w:space="0" w:color="D0F5B0"/>
                    <w:right w:val="single" w:sz="6" w:space="15" w:color="A5DB7B"/>
                  </w:divBdr>
                  <w:divsChild>
                    <w:div w:id="2042779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786152">
      <w:bodyDiv w:val="1"/>
      <w:marLeft w:val="0"/>
      <w:marRight w:val="0"/>
      <w:marTop w:val="0"/>
      <w:marBottom w:val="0"/>
      <w:divBdr>
        <w:top w:val="none" w:sz="0" w:space="0" w:color="auto"/>
        <w:left w:val="none" w:sz="0" w:space="0" w:color="auto"/>
        <w:bottom w:val="none" w:sz="0" w:space="0" w:color="auto"/>
        <w:right w:val="none" w:sz="0" w:space="0" w:color="auto"/>
      </w:divBdr>
      <w:divsChild>
        <w:div w:id="1834032595">
          <w:marLeft w:val="0"/>
          <w:marRight w:val="0"/>
          <w:marTop w:val="0"/>
          <w:marBottom w:val="0"/>
          <w:divBdr>
            <w:top w:val="none" w:sz="0" w:space="0" w:color="auto"/>
            <w:left w:val="none" w:sz="0" w:space="0" w:color="auto"/>
            <w:bottom w:val="none" w:sz="0" w:space="0" w:color="auto"/>
            <w:right w:val="none" w:sz="0" w:space="0" w:color="auto"/>
          </w:divBdr>
          <w:divsChild>
            <w:div w:id="901328121">
              <w:marLeft w:val="0"/>
              <w:marRight w:val="0"/>
              <w:marTop w:val="0"/>
              <w:marBottom w:val="0"/>
              <w:divBdr>
                <w:top w:val="none" w:sz="0" w:space="0" w:color="auto"/>
                <w:left w:val="none" w:sz="0" w:space="0" w:color="auto"/>
                <w:bottom w:val="none" w:sz="0" w:space="0" w:color="auto"/>
                <w:right w:val="none" w:sz="0" w:space="0" w:color="auto"/>
              </w:divBdr>
              <w:divsChild>
                <w:div w:id="85227356">
                  <w:marLeft w:val="0"/>
                  <w:marRight w:val="0"/>
                  <w:marTop w:val="0"/>
                  <w:marBottom w:val="0"/>
                  <w:divBdr>
                    <w:top w:val="single" w:sz="6" w:space="15" w:color="A5DB7B"/>
                    <w:left w:val="single" w:sz="6" w:space="15" w:color="A5DB7B"/>
                    <w:bottom w:val="single" w:sz="6" w:space="0" w:color="D0F5B0"/>
                    <w:right w:val="single" w:sz="6" w:space="15" w:color="A5DB7B"/>
                  </w:divBdr>
                  <w:divsChild>
                    <w:div w:id="17581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0660379">
      <w:bodyDiv w:val="1"/>
      <w:marLeft w:val="0"/>
      <w:marRight w:val="0"/>
      <w:marTop w:val="0"/>
      <w:marBottom w:val="0"/>
      <w:divBdr>
        <w:top w:val="none" w:sz="0" w:space="0" w:color="auto"/>
        <w:left w:val="none" w:sz="0" w:space="0" w:color="auto"/>
        <w:bottom w:val="none" w:sz="0" w:space="0" w:color="auto"/>
        <w:right w:val="none" w:sz="0" w:space="0" w:color="auto"/>
      </w:divBdr>
    </w:div>
    <w:div w:id="904341723">
      <w:bodyDiv w:val="1"/>
      <w:marLeft w:val="0"/>
      <w:marRight w:val="0"/>
      <w:marTop w:val="0"/>
      <w:marBottom w:val="0"/>
      <w:divBdr>
        <w:top w:val="none" w:sz="0" w:space="0" w:color="auto"/>
        <w:left w:val="none" w:sz="0" w:space="0" w:color="auto"/>
        <w:bottom w:val="none" w:sz="0" w:space="0" w:color="auto"/>
        <w:right w:val="none" w:sz="0" w:space="0" w:color="auto"/>
      </w:divBdr>
    </w:div>
    <w:div w:id="912744031">
      <w:bodyDiv w:val="1"/>
      <w:marLeft w:val="0"/>
      <w:marRight w:val="0"/>
      <w:marTop w:val="0"/>
      <w:marBottom w:val="0"/>
      <w:divBdr>
        <w:top w:val="none" w:sz="0" w:space="0" w:color="auto"/>
        <w:left w:val="none" w:sz="0" w:space="0" w:color="auto"/>
        <w:bottom w:val="none" w:sz="0" w:space="0" w:color="auto"/>
        <w:right w:val="none" w:sz="0" w:space="0" w:color="auto"/>
      </w:divBdr>
    </w:div>
    <w:div w:id="1022390891">
      <w:bodyDiv w:val="1"/>
      <w:marLeft w:val="0"/>
      <w:marRight w:val="0"/>
      <w:marTop w:val="0"/>
      <w:marBottom w:val="0"/>
      <w:divBdr>
        <w:top w:val="none" w:sz="0" w:space="0" w:color="auto"/>
        <w:left w:val="none" w:sz="0" w:space="0" w:color="auto"/>
        <w:bottom w:val="none" w:sz="0" w:space="0" w:color="auto"/>
        <w:right w:val="none" w:sz="0" w:space="0" w:color="auto"/>
      </w:divBdr>
    </w:div>
    <w:div w:id="1024096912">
      <w:bodyDiv w:val="1"/>
      <w:marLeft w:val="0"/>
      <w:marRight w:val="0"/>
      <w:marTop w:val="0"/>
      <w:marBottom w:val="0"/>
      <w:divBdr>
        <w:top w:val="none" w:sz="0" w:space="0" w:color="auto"/>
        <w:left w:val="none" w:sz="0" w:space="0" w:color="auto"/>
        <w:bottom w:val="none" w:sz="0" w:space="0" w:color="auto"/>
        <w:right w:val="none" w:sz="0" w:space="0" w:color="auto"/>
      </w:divBdr>
    </w:div>
    <w:div w:id="1111513492">
      <w:bodyDiv w:val="1"/>
      <w:marLeft w:val="0"/>
      <w:marRight w:val="0"/>
      <w:marTop w:val="0"/>
      <w:marBottom w:val="0"/>
      <w:divBdr>
        <w:top w:val="none" w:sz="0" w:space="0" w:color="auto"/>
        <w:left w:val="none" w:sz="0" w:space="0" w:color="auto"/>
        <w:bottom w:val="none" w:sz="0" w:space="0" w:color="auto"/>
        <w:right w:val="none" w:sz="0" w:space="0" w:color="auto"/>
      </w:divBdr>
      <w:divsChild>
        <w:div w:id="927888607">
          <w:marLeft w:val="0"/>
          <w:marRight w:val="0"/>
          <w:marTop w:val="0"/>
          <w:marBottom w:val="0"/>
          <w:divBdr>
            <w:top w:val="none" w:sz="0" w:space="0" w:color="auto"/>
            <w:left w:val="none" w:sz="0" w:space="0" w:color="auto"/>
            <w:bottom w:val="none" w:sz="0" w:space="0" w:color="auto"/>
            <w:right w:val="none" w:sz="0" w:space="0" w:color="auto"/>
          </w:divBdr>
          <w:divsChild>
            <w:div w:id="614824857">
              <w:marLeft w:val="0"/>
              <w:marRight w:val="0"/>
              <w:marTop w:val="0"/>
              <w:marBottom w:val="0"/>
              <w:divBdr>
                <w:top w:val="none" w:sz="0" w:space="0" w:color="auto"/>
                <w:left w:val="none" w:sz="0" w:space="0" w:color="auto"/>
                <w:bottom w:val="none" w:sz="0" w:space="0" w:color="auto"/>
                <w:right w:val="none" w:sz="0" w:space="0" w:color="auto"/>
              </w:divBdr>
              <w:divsChild>
                <w:div w:id="1260719092">
                  <w:marLeft w:val="0"/>
                  <w:marRight w:val="0"/>
                  <w:marTop w:val="0"/>
                  <w:marBottom w:val="0"/>
                  <w:divBdr>
                    <w:top w:val="single" w:sz="6" w:space="15" w:color="A5DB7B"/>
                    <w:left w:val="single" w:sz="6" w:space="15" w:color="A5DB7B"/>
                    <w:bottom w:val="single" w:sz="6" w:space="0" w:color="D0F5B0"/>
                    <w:right w:val="single" w:sz="6" w:space="15" w:color="A5DB7B"/>
                  </w:divBdr>
                  <w:divsChild>
                    <w:div w:id="64229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5682204">
      <w:bodyDiv w:val="1"/>
      <w:marLeft w:val="0"/>
      <w:marRight w:val="0"/>
      <w:marTop w:val="0"/>
      <w:marBottom w:val="0"/>
      <w:divBdr>
        <w:top w:val="none" w:sz="0" w:space="0" w:color="auto"/>
        <w:left w:val="none" w:sz="0" w:space="0" w:color="auto"/>
        <w:bottom w:val="none" w:sz="0" w:space="0" w:color="auto"/>
        <w:right w:val="none" w:sz="0" w:space="0" w:color="auto"/>
      </w:divBdr>
    </w:div>
    <w:div w:id="1235236105">
      <w:bodyDiv w:val="1"/>
      <w:marLeft w:val="0"/>
      <w:marRight w:val="0"/>
      <w:marTop w:val="0"/>
      <w:marBottom w:val="0"/>
      <w:divBdr>
        <w:top w:val="none" w:sz="0" w:space="0" w:color="auto"/>
        <w:left w:val="none" w:sz="0" w:space="0" w:color="auto"/>
        <w:bottom w:val="none" w:sz="0" w:space="0" w:color="auto"/>
        <w:right w:val="none" w:sz="0" w:space="0" w:color="auto"/>
      </w:divBdr>
    </w:div>
    <w:div w:id="1235510364">
      <w:bodyDiv w:val="1"/>
      <w:marLeft w:val="0"/>
      <w:marRight w:val="0"/>
      <w:marTop w:val="0"/>
      <w:marBottom w:val="0"/>
      <w:divBdr>
        <w:top w:val="none" w:sz="0" w:space="0" w:color="auto"/>
        <w:left w:val="none" w:sz="0" w:space="0" w:color="auto"/>
        <w:bottom w:val="none" w:sz="0" w:space="0" w:color="auto"/>
        <w:right w:val="none" w:sz="0" w:space="0" w:color="auto"/>
      </w:divBdr>
    </w:div>
    <w:div w:id="1248928929">
      <w:bodyDiv w:val="1"/>
      <w:marLeft w:val="0"/>
      <w:marRight w:val="0"/>
      <w:marTop w:val="0"/>
      <w:marBottom w:val="0"/>
      <w:divBdr>
        <w:top w:val="none" w:sz="0" w:space="0" w:color="auto"/>
        <w:left w:val="none" w:sz="0" w:space="0" w:color="auto"/>
        <w:bottom w:val="none" w:sz="0" w:space="0" w:color="auto"/>
        <w:right w:val="none" w:sz="0" w:space="0" w:color="auto"/>
      </w:divBdr>
    </w:div>
    <w:div w:id="1497376799">
      <w:bodyDiv w:val="1"/>
      <w:marLeft w:val="0"/>
      <w:marRight w:val="0"/>
      <w:marTop w:val="0"/>
      <w:marBottom w:val="0"/>
      <w:divBdr>
        <w:top w:val="none" w:sz="0" w:space="0" w:color="auto"/>
        <w:left w:val="none" w:sz="0" w:space="0" w:color="auto"/>
        <w:bottom w:val="none" w:sz="0" w:space="0" w:color="auto"/>
        <w:right w:val="none" w:sz="0" w:space="0" w:color="auto"/>
      </w:divBdr>
      <w:divsChild>
        <w:div w:id="393360924">
          <w:marLeft w:val="0"/>
          <w:marRight w:val="0"/>
          <w:marTop w:val="0"/>
          <w:marBottom w:val="0"/>
          <w:divBdr>
            <w:top w:val="none" w:sz="0" w:space="0" w:color="auto"/>
            <w:left w:val="none" w:sz="0" w:space="0" w:color="auto"/>
            <w:bottom w:val="none" w:sz="0" w:space="0" w:color="auto"/>
            <w:right w:val="none" w:sz="0" w:space="0" w:color="auto"/>
          </w:divBdr>
          <w:divsChild>
            <w:div w:id="1725256560">
              <w:marLeft w:val="0"/>
              <w:marRight w:val="0"/>
              <w:marTop w:val="0"/>
              <w:marBottom w:val="0"/>
              <w:divBdr>
                <w:top w:val="none" w:sz="0" w:space="0" w:color="auto"/>
                <w:left w:val="none" w:sz="0" w:space="0" w:color="auto"/>
                <w:bottom w:val="none" w:sz="0" w:space="0" w:color="auto"/>
                <w:right w:val="none" w:sz="0" w:space="0" w:color="auto"/>
              </w:divBdr>
              <w:divsChild>
                <w:div w:id="377633115">
                  <w:marLeft w:val="0"/>
                  <w:marRight w:val="0"/>
                  <w:marTop w:val="0"/>
                  <w:marBottom w:val="0"/>
                  <w:divBdr>
                    <w:top w:val="single" w:sz="6" w:space="15" w:color="A5DB7B"/>
                    <w:left w:val="single" w:sz="6" w:space="15" w:color="A5DB7B"/>
                    <w:bottom w:val="single" w:sz="6" w:space="0" w:color="D0F5B0"/>
                    <w:right w:val="single" w:sz="6" w:space="15" w:color="A5DB7B"/>
                  </w:divBdr>
                  <w:divsChild>
                    <w:div w:id="1563830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8706449">
      <w:bodyDiv w:val="1"/>
      <w:marLeft w:val="0"/>
      <w:marRight w:val="0"/>
      <w:marTop w:val="0"/>
      <w:marBottom w:val="0"/>
      <w:divBdr>
        <w:top w:val="none" w:sz="0" w:space="0" w:color="auto"/>
        <w:left w:val="none" w:sz="0" w:space="0" w:color="auto"/>
        <w:bottom w:val="none" w:sz="0" w:space="0" w:color="auto"/>
        <w:right w:val="none" w:sz="0" w:space="0" w:color="auto"/>
      </w:divBdr>
    </w:div>
    <w:div w:id="1600287984">
      <w:bodyDiv w:val="1"/>
      <w:marLeft w:val="0"/>
      <w:marRight w:val="0"/>
      <w:marTop w:val="0"/>
      <w:marBottom w:val="0"/>
      <w:divBdr>
        <w:top w:val="none" w:sz="0" w:space="0" w:color="auto"/>
        <w:left w:val="none" w:sz="0" w:space="0" w:color="auto"/>
        <w:bottom w:val="none" w:sz="0" w:space="0" w:color="auto"/>
        <w:right w:val="none" w:sz="0" w:space="0" w:color="auto"/>
      </w:divBdr>
      <w:divsChild>
        <w:div w:id="1109740408">
          <w:marLeft w:val="0"/>
          <w:marRight w:val="0"/>
          <w:marTop w:val="0"/>
          <w:marBottom w:val="0"/>
          <w:divBdr>
            <w:top w:val="none" w:sz="0" w:space="0" w:color="auto"/>
            <w:left w:val="none" w:sz="0" w:space="0" w:color="auto"/>
            <w:bottom w:val="none" w:sz="0" w:space="0" w:color="auto"/>
            <w:right w:val="none" w:sz="0" w:space="0" w:color="auto"/>
          </w:divBdr>
          <w:divsChild>
            <w:div w:id="1735275488">
              <w:marLeft w:val="0"/>
              <w:marRight w:val="0"/>
              <w:marTop w:val="0"/>
              <w:marBottom w:val="0"/>
              <w:divBdr>
                <w:top w:val="none" w:sz="0" w:space="0" w:color="auto"/>
                <w:left w:val="none" w:sz="0" w:space="0" w:color="auto"/>
                <w:bottom w:val="none" w:sz="0" w:space="0" w:color="auto"/>
                <w:right w:val="none" w:sz="0" w:space="0" w:color="auto"/>
              </w:divBdr>
              <w:divsChild>
                <w:div w:id="79067801">
                  <w:marLeft w:val="0"/>
                  <w:marRight w:val="0"/>
                  <w:marTop w:val="0"/>
                  <w:marBottom w:val="0"/>
                  <w:divBdr>
                    <w:top w:val="single" w:sz="6" w:space="15" w:color="A5DB7B"/>
                    <w:left w:val="single" w:sz="6" w:space="15" w:color="A5DB7B"/>
                    <w:bottom w:val="single" w:sz="6" w:space="0" w:color="D0F5B0"/>
                    <w:right w:val="single" w:sz="6" w:space="15" w:color="A5DB7B"/>
                  </w:divBdr>
                  <w:divsChild>
                    <w:div w:id="1234581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3764135">
      <w:bodyDiv w:val="1"/>
      <w:marLeft w:val="0"/>
      <w:marRight w:val="0"/>
      <w:marTop w:val="0"/>
      <w:marBottom w:val="0"/>
      <w:divBdr>
        <w:top w:val="none" w:sz="0" w:space="0" w:color="auto"/>
        <w:left w:val="none" w:sz="0" w:space="0" w:color="auto"/>
        <w:bottom w:val="none" w:sz="0" w:space="0" w:color="auto"/>
        <w:right w:val="none" w:sz="0" w:space="0" w:color="auto"/>
      </w:divBdr>
      <w:divsChild>
        <w:div w:id="1297763746">
          <w:marLeft w:val="0"/>
          <w:marRight w:val="0"/>
          <w:marTop w:val="0"/>
          <w:marBottom w:val="0"/>
          <w:divBdr>
            <w:top w:val="none" w:sz="0" w:space="0" w:color="auto"/>
            <w:left w:val="none" w:sz="0" w:space="0" w:color="auto"/>
            <w:bottom w:val="none" w:sz="0" w:space="0" w:color="auto"/>
            <w:right w:val="none" w:sz="0" w:space="0" w:color="auto"/>
          </w:divBdr>
          <w:divsChild>
            <w:div w:id="656425503">
              <w:marLeft w:val="0"/>
              <w:marRight w:val="0"/>
              <w:marTop w:val="0"/>
              <w:marBottom w:val="0"/>
              <w:divBdr>
                <w:top w:val="none" w:sz="0" w:space="0" w:color="auto"/>
                <w:left w:val="none" w:sz="0" w:space="0" w:color="auto"/>
                <w:bottom w:val="none" w:sz="0" w:space="0" w:color="auto"/>
                <w:right w:val="none" w:sz="0" w:space="0" w:color="auto"/>
              </w:divBdr>
              <w:divsChild>
                <w:div w:id="2005082259">
                  <w:marLeft w:val="0"/>
                  <w:marRight w:val="0"/>
                  <w:marTop w:val="0"/>
                  <w:marBottom w:val="0"/>
                  <w:divBdr>
                    <w:top w:val="single" w:sz="6" w:space="15" w:color="A5DB7B"/>
                    <w:left w:val="single" w:sz="6" w:space="15" w:color="A5DB7B"/>
                    <w:bottom w:val="single" w:sz="6" w:space="0" w:color="D0F5B0"/>
                    <w:right w:val="single" w:sz="6" w:space="15" w:color="A5DB7B"/>
                  </w:divBdr>
                  <w:divsChild>
                    <w:div w:id="1062874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4070792">
      <w:bodyDiv w:val="1"/>
      <w:marLeft w:val="0"/>
      <w:marRight w:val="0"/>
      <w:marTop w:val="0"/>
      <w:marBottom w:val="0"/>
      <w:divBdr>
        <w:top w:val="none" w:sz="0" w:space="0" w:color="auto"/>
        <w:left w:val="none" w:sz="0" w:space="0" w:color="auto"/>
        <w:bottom w:val="none" w:sz="0" w:space="0" w:color="auto"/>
        <w:right w:val="none" w:sz="0" w:space="0" w:color="auto"/>
      </w:divBdr>
    </w:div>
    <w:div w:id="1667585026">
      <w:bodyDiv w:val="1"/>
      <w:marLeft w:val="0"/>
      <w:marRight w:val="0"/>
      <w:marTop w:val="0"/>
      <w:marBottom w:val="0"/>
      <w:divBdr>
        <w:top w:val="none" w:sz="0" w:space="0" w:color="auto"/>
        <w:left w:val="none" w:sz="0" w:space="0" w:color="auto"/>
        <w:bottom w:val="none" w:sz="0" w:space="0" w:color="auto"/>
        <w:right w:val="none" w:sz="0" w:space="0" w:color="auto"/>
      </w:divBdr>
    </w:div>
    <w:div w:id="1716154671">
      <w:bodyDiv w:val="1"/>
      <w:marLeft w:val="0"/>
      <w:marRight w:val="0"/>
      <w:marTop w:val="0"/>
      <w:marBottom w:val="0"/>
      <w:divBdr>
        <w:top w:val="none" w:sz="0" w:space="0" w:color="auto"/>
        <w:left w:val="none" w:sz="0" w:space="0" w:color="auto"/>
        <w:bottom w:val="none" w:sz="0" w:space="0" w:color="auto"/>
        <w:right w:val="none" w:sz="0" w:space="0" w:color="auto"/>
      </w:divBdr>
      <w:divsChild>
        <w:div w:id="580603148">
          <w:marLeft w:val="0"/>
          <w:marRight w:val="0"/>
          <w:marTop w:val="0"/>
          <w:marBottom w:val="0"/>
          <w:divBdr>
            <w:top w:val="none" w:sz="0" w:space="0" w:color="auto"/>
            <w:left w:val="none" w:sz="0" w:space="0" w:color="auto"/>
            <w:bottom w:val="none" w:sz="0" w:space="0" w:color="auto"/>
            <w:right w:val="none" w:sz="0" w:space="0" w:color="auto"/>
          </w:divBdr>
          <w:divsChild>
            <w:div w:id="2057269770">
              <w:marLeft w:val="0"/>
              <w:marRight w:val="0"/>
              <w:marTop w:val="0"/>
              <w:marBottom w:val="0"/>
              <w:divBdr>
                <w:top w:val="none" w:sz="0" w:space="0" w:color="auto"/>
                <w:left w:val="none" w:sz="0" w:space="0" w:color="auto"/>
                <w:bottom w:val="none" w:sz="0" w:space="0" w:color="auto"/>
                <w:right w:val="none" w:sz="0" w:space="0" w:color="auto"/>
              </w:divBdr>
              <w:divsChild>
                <w:div w:id="1498495991">
                  <w:marLeft w:val="0"/>
                  <w:marRight w:val="0"/>
                  <w:marTop w:val="0"/>
                  <w:marBottom w:val="0"/>
                  <w:divBdr>
                    <w:top w:val="single" w:sz="6" w:space="15" w:color="A5DB7B"/>
                    <w:left w:val="single" w:sz="6" w:space="15" w:color="A5DB7B"/>
                    <w:bottom w:val="single" w:sz="6" w:space="0" w:color="D0F5B0"/>
                    <w:right w:val="single" w:sz="6" w:space="15" w:color="A5DB7B"/>
                  </w:divBdr>
                  <w:divsChild>
                    <w:div w:id="467163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0926440">
      <w:bodyDiv w:val="1"/>
      <w:marLeft w:val="0"/>
      <w:marRight w:val="0"/>
      <w:marTop w:val="0"/>
      <w:marBottom w:val="0"/>
      <w:divBdr>
        <w:top w:val="none" w:sz="0" w:space="0" w:color="auto"/>
        <w:left w:val="none" w:sz="0" w:space="0" w:color="auto"/>
        <w:bottom w:val="none" w:sz="0" w:space="0" w:color="auto"/>
        <w:right w:val="none" w:sz="0" w:space="0" w:color="auto"/>
      </w:divBdr>
      <w:divsChild>
        <w:div w:id="803500726">
          <w:marLeft w:val="0"/>
          <w:marRight w:val="0"/>
          <w:marTop w:val="0"/>
          <w:marBottom w:val="0"/>
          <w:divBdr>
            <w:top w:val="none" w:sz="0" w:space="0" w:color="auto"/>
            <w:left w:val="none" w:sz="0" w:space="0" w:color="auto"/>
            <w:bottom w:val="none" w:sz="0" w:space="0" w:color="auto"/>
            <w:right w:val="none" w:sz="0" w:space="0" w:color="auto"/>
          </w:divBdr>
          <w:divsChild>
            <w:div w:id="1262032769">
              <w:marLeft w:val="0"/>
              <w:marRight w:val="0"/>
              <w:marTop w:val="0"/>
              <w:marBottom w:val="0"/>
              <w:divBdr>
                <w:top w:val="none" w:sz="0" w:space="0" w:color="auto"/>
                <w:left w:val="none" w:sz="0" w:space="0" w:color="auto"/>
                <w:bottom w:val="none" w:sz="0" w:space="0" w:color="auto"/>
                <w:right w:val="none" w:sz="0" w:space="0" w:color="auto"/>
              </w:divBdr>
              <w:divsChild>
                <w:div w:id="1311790955">
                  <w:marLeft w:val="0"/>
                  <w:marRight w:val="0"/>
                  <w:marTop w:val="0"/>
                  <w:marBottom w:val="0"/>
                  <w:divBdr>
                    <w:top w:val="single" w:sz="6" w:space="15" w:color="A5DB7B"/>
                    <w:left w:val="single" w:sz="6" w:space="15" w:color="A5DB7B"/>
                    <w:bottom w:val="single" w:sz="6" w:space="0" w:color="D0F5B0"/>
                    <w:right w:val="single" w:sz="6" w:space="15" w:color="A5DB7B"/>
                  </w:divBdr>
                  <w:divsChild>
                    <w:div w:id="1733851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6190815">
      <w:bodyDiv w:val="1"/>
      <w:marLeft w:val="0"/>
      <w:marRight w:val="0"/>
      <w:marTop w:val="0"/>
      <w:marBottom w:val="0"/>
      <w:divBdr>
        <w:top w:val="none" w:sz="0" w:space="0" w:color="auto"/>
        <w:left w:val="none" w:sz="0" w:space="0" w:color="auto"/>
        <w:bottom w:val="none" w:sz="0" w:space="0" w:color="auto"/>
        <w:right w:val="none" w:sz="0" w:space="0" w:color="auto"/>
      </w:divBdr>
      <w:divsChild>
        <w:div w:id="1300381536">
          <w:marLeft w:val="0"/>
          <w:marRight w:val="0"/>
          <w:marTop w:val="0"/>
          <w:marBottom w:val="0"/>
          <w:divBdr>
            <w:top w:val="none" w:sz="0" w:space="0" w:color="auto"/>
            <w:left w:val="none" w:sz="0" w:space="0" w:color="auto"/>
            <w:bottom w:val="none" w:sz="0" w:space="0" w:color="auto"/>
            <w:right w:val="none" w:sz="0" w:space="0" w:color="auto"/>
          </w:divBdr>
          <w:divsChild>
            <w:div w:id="1066731379">
              <w:marLeft w:val="0"/>
              <w:marRight w:val="0"/>
              <w:marTop w:val="0"/>
              <w:marBottom w:val="0"/>
              <w:divBdr>
                <w:top w:val="none" w:sz="0" w:space="0" w:color="auto"/>
                <w:left w:val="none" w:sz="0" w:space="0" w:color="auto"/>
                <w:bottom w:val="none" w:sz="0" w:space="0" w:color="auto"/>
                <w:right w:val="none" w:sz="0" w:space="0" w:color="auto"/>
              </w:divBdr>
              <w:divsChild>
                <w:div w:id="440032037">
                  <w:marLeft w:val="0"/>
                  <w:marRight w:val="0"/>
                  <w:marTop w:val="0"/>
                  <w:marBottom w:val="0"/>
                  <w:divBdr>
                    <w:top w:val="single" w:sz="6" w:space="15" w:color="A5DB7B"/>
                    <w:left w:val="single" w:sz="6" w:space="15" w:color="A5DB7B"/>
                    <w:bottom w:val="single" w:sz="6" w:space="0" w:color="D0F5B0"/>
                    <w:right w:val="single" w:sz="6" w:space="15" w:color="A5DB7B"/>
                  </w:divBdr>
                  <w:divsChild>
                    <w:div w:id="83337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9728150">
      <w:bodyDiv w:val="1"/>
      <w:marLeft w:val="0"/>
      <w:marRight w:val="0"/>
      <w:marTop w:val="0"/>
      <w:marBottom w:val="0"/>
      <w:divBdr>
        <w:top w:val="none" w:sz="0" w:space="0" w:color="auto"/>
        <w:left w:val="none" w:sz="0" w:space="0" w:color="auto"/>
        <w:bottom w:val="none" w:sz="0" w:space="0" w:color="auto"/>
        <w:right w:val="none" w:sz="0" w:space="0" w:color="auto"/>
      </w:divBdr>
      <w:divsChild>
        <w:div w:id="1191534722">
          <w:marLeft w:val="0"/>
          <w:marRight w:val="0"/>
          <w:marTop w:val="0"/>
          <w:marBottom w:val="0"/>
          <w:divBdr>
            <w:top w:val="none" w:sz="0" w:space="0" w:color="auto"/>
            <w:left w:val="none" w:sz="0" w:space="0" w:color="auto"/>
            <w:bottom w:val="none" w:sz="0" w:space="0" w:color="auto"/>
            <w:right w:val="none" w:sz="0" w:space="0" w:color="auto"/>
          </w:divBdr>
          <w:divsChild>
            <w:div w:id="1360427962">
              <w:marLeft w:val="0"/>
              <w:marRight w:val="0"/>
              <w:marTop w:val="0"/>
              <w:marBottom w:val="0"/>
              <w:divBdr>
                <w:top w:val="none" w:sz="0" w:space="0" w:color="auto"/>
                <w:left w:val="none" w:sz="0" w:space="0" w:color="auto"/>
                <w:bottom w:val="none" w:sz="0" w:space="0" w:color="auto"/>
                <w:right w:val="none" w:sz="0" w:space="0" w:color="auto"/>
              </w:divBdr>
              <w:divsChild>
                <w:div w:id="440225206">
                  <w:marLeft w:val="0"/>
                  <w:marRight w:val="0"/>
                  <w:marTop w:val="0"/>
                  <w:marBottom w:val="0"/>
                  <w:divBdr>
                    <w:top w:val="dotted" w:sz="6" w:space="2" w:color="0066CC"/>
                    <w:left w:val="dotted" w:sz="6" w:space="2" w:color="0066CC"/>
                    <w:bottom w:val="dotted" w:sz="6" w:space="2" w:color="0066CC"/>
                    <w:right w:val="dotted" w:sz="6" w:space="2" w:color="0066CC"/>
                  </w:divBdr>
                </w:div>
              </w:divsChild>
            </w:div>
          </w:divsChild>
        </w:div>
      </w:divsChild>
    </w:div>
    <w:div w:id="1939210874">
      <w:bodyDiv w:val="1"/>
      <w:marLeft w:val="0"/>
      <w:marRight w:val="0"/>
      <w:marTop w:val="0"/>
      <w:marBottom w:val="0"/>
      <w:divBdr>
        <w:top w:val="none" w:sz="0" w:space="0" w:color="auto"/>
        <w:left w:val="none" w:sz="0" w:space="0" w:color="auto"/>
        <w:bottom w:val="none" w:sz="0" w:space="0" w:color="auto"/>
        <w:right w:val="none" w:sz="0" w:space="0" w:color="auto"/>
      </w:divBdr>
    </w:div>
    <w:div w:id="1953895547">
      <w:bodyDiv w:val="1"/>
      <w:marLeft w:val="0"/>
      <w:marRight w:val="0"/>
      <w:marTop w:val="0"/>
      <w:marBottom w:val="0"/>
      <w:divBdr>
        <w:top w:val="none" w:sz="0" w:space="0" w:color="auto"/>
        <w:left w:val="none" w:sz="0" w:space="0" w:color="auto"/>
        <w:bottom w:val="none" w:sz="0" w:space="0" w:color="auto"/>
        <w:right w:val="none" w:sz="0" w:space="0" w:color="auto"/>
      </w:divBdr>
    </w:div>
    <w:div w:id="1970623347">
      <w:bodyDiv w:val="1"/>
      <w:marLeft w:val="0"/>
      <w:marRight w:val="0"/>
      <w:marTop w:val="0"/>
      <w:marBottom w:val="0"/>
      <w:divBdr>
        <w:top w:val="none" w:sz="0" w:space="0" w:color="auto"/>
        <w:left w:val="none" w:sz="0" w:space="0" w:color="auto"/>
        <w:bottom w:val="none" w:sz="0" w:space="0" w:color="auto"/>
        <w:right w:val="none" w:sz="0" w:space="0" w:color="auto"/>
      </w:divBdr>
      <w:divsChild>
        <w:div w:id="1872498619">
          <w:marLeft w:val="0"/>
          <w:marRight w:val="0"/>
          <w:marTop w:val="0"/>
          <w:marBottom w:val="0"/>
          <w:divBdr>
            <w:top w:val="none" w:sz="0" w:space="0" w:color="auto"/>
            <w:left w:val="none" w:sz="0" w:space="0" w:color="auto"/>
            <w:bottom w:val="none" w:sz="0" w:space="0" w:color="auto"/>
            <w:right w:val="none" w:sz="0" w:space="0" w:color="auto"/>
          </w:divBdr>
          <w:divsChild>
            <w:div w:id="1571187736">
              <w:marLeft w:val="0"/>
              <w:marRight w:val="0"/>
              <w:marTop w:val="0"/>
              <w:marBottom w:val="0"/>
              <w:divBdr>
                <w:top w:val="none" w:sz="0" w:space="0" w:color="auto"/>
                <w:left w:val="none" w:sz="0" w:space="0" w:color="auto"/>
                <w:bottom w:val="none" w:sz="0" w:space="0" w:color="auto"/>
                <w:right w:val="none" w:sz="0" w:space="0" w:color="auto"/>
              </w:divBdr>
              <w:divsChild>
                <w:div w:id="1938636994">
                  <w:marLeft w:val="0"/>
                  <w:marRight w:val="0"/>
                  <w:marTop w:val="0"/>
                  <w:marBottom w:val="0"/>
                  <w:divBdr>
                    <w:top w:val="single" w:sz="6" w:space="15" w:color="A5DB7B"/>
                    <w:left w:val="single" w:sz="6" w:space="15" w:color="A5DB7B"/>
                    <w:bottom w:val="single" w:sz="6" w:space="0" w:color="D0F5B0"/>
                    <w:right w:val="single" w:sz="6" w:space="15" w:color="A5DB7B"/>
                  </w:divBdr>
                  <w:divsChild>
                    <w:div w:id="2136676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2074947">
      <w:bodyDiv w:val="1"/>
      <w:marLeft w:val="0"/>
      <w:marRight w:val="0"/>
      <w:marTop w:val="0"/>
      <w:marBottom w:val="0"/>
      <w:divBdr>
        <w:top w:val="none" w:sz="0" w:space="0" w:color="auto"/>
        <w:left w:val="none" w:sz="0" w:space="0" w:color="auto"/>
        <w:bottom w:val="none" w:sz="0" w:space="0" w:color="auto"/>
        <w:right w:val="none" w:sz="0" w:space="0" w:color="auto"/>
      </w:divBdr>
      <w:divsChild>
        <w:div w:id="548495026">
          <w:marLeft w:val="0"/>
          <w:marRight w:val="0"/>
          <w:marTop w:val="0"/>
          <w:marBottom w:val="0"/>
          <w:divBdr>
            <w:top w:val="none" w:sz="0" w:space="0" w:color="auto"/>
            <w:left w:val="none" w:sz="0" w:space="0" w:color="auto"/>
            <w:bottom w:val="none" w:sz="0" w:space="0" w:color="auto"/>
            <w:right w:val="none" w:sz="0" w:space="0" w:color="auto"/>
          </w:divBdr>
          <w:divsChild>
            <w:div w:id="111018849">
              <w:marLeft w:val="0"/>
              <w:marRight w:val="0"/>
              <w:marTop w:val="0"/>
              <w:marBottom w:val="0"/>
              <w:divBdr>
                <w:top w:val="none" w:sz="0" w:space="0" w:color="auto"/>
                <w:left w:val="none" w:sz="0" w:space="0" w:color="auto"/>
                <w:bottom w:val="none" w:sz="0" w:space="0" w:color="auto"/>
                <w:right w:val="none" w:sz="0" w:space="0" w:color="auto"/>
              </w:divBdr>
              <w:divsChild>
                <w:div w:id="680670058">
                  <w:marLeft w:val="0"/>
                  <w:marRight w:val="0"/>
                  <w:marTop w:val="0"/>
                  <w:marBottom w:val="0"/>
                  <w:divBdr>
                    <w:top w:val="single" w:sz="6" w:space="15" w:color="A5DB7B"/>
                    <w:left w:val="single" w:sz="6" w:space="15" w:color="A5DB7B"/>
                    <w:bottom w:val="single" w:sz="6" w:space="0" w:color="D0F5B0"/>
                    <w:right w:val="single" w:sz="6" w:space="15" w:color="A5DB7B"/>
                  </w:divBdr>
                  <w:divsChild>
                    <w:div w:id="1625649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1099689">
      <w:bodyDiv w:val="1"/>
      <w:marLeft w:val="0"/>
      <w:marRight w:val="0"/>
      <w:marTop w:val="0"/>
      <w:marBottom w:val="0"/>
      <w:divBdr>
        <w:top w:val="none" w:sz="0" w:space="0" w:color="auto"/>
        <w:left w:val="none" w:sz="0" w:space="0" w:color="auto"/>
        <w:bottom w:val="none" w:sz="0" w:space="0" w:color="auto"/>
        <w:right w:val="none" w:sz="0" w:space="0" w:color="auto"/>
      </w:divBdr>
    </w:div>
    <w:div w:id="2039306169">
      <w:bodyDiv w:val="1"/>
      <w:marLeft w:val="0"/>
      <w:marRight w:val="0"/>
      <w:marTop w:val="0"/>
      <w:marBottom w:val="0"/>
      <w:divBdr>
        <w:top w:val="none" w:sz="0" w:space="0" w:color="auto"/>
        <w:left w:val="none" w:sz="0" w:space="0" w:color="auto"/>
        <w:bottom w:val="none" w:sz="0" w:space="0" w:color="auto"/>
        <w:right w:val="none" w:sz="0" w:space="0" w:color="auto"/>
      </w:divBdr>
      <w:divsChild>
        <w:div w:id="720249178">
          <w:marLeft w:val="0"/>
          <w:marRight w:val="0"/>
          <w:marTop w:val="0"/>
          <w:marBottom w:val="0"/>
          <w:divBdr>
            <w:top w:val="none" w:sz="0" w:space="0" w:color="auto"/>
            <w:left w:val="none" w:sz="0" w:space="0" w:color="auto"/>
            <w:bottom w:val="none" w:sz="0" w:space="0" w:color="auto"/>
            <w:right w:val="none" w:sz="0" w:space="0" w:color="auto"/>
          </w:divBdr>
          <w:divsChild>
            <w:div w:id="859126726">
              <w:marLeft w:val="0"/>
              <w:marRight w:val="0"/>
              <w:marTop w:val="0"/>
              <w:marBottom w:val="0"/>
              <w:divBdr>
                <w:top w:val="none" w:sz="0" w:space="0" w:color="auto"/>
                <w:left w:val="none" w:sz="0" w:space="0" w:color="auto"/>
                <w:bottom w:val="none" w:sz="0" w:space="0" w:color="auto"/>
                <w:right w:val="none" w:sz="0" w:space="0" w:color="auto"/>
              </w:divBdr>
              <w:divsChild>
                <w:div w:id="372269568">
                  <w:marLeft w:val="0"/>
                  <w:marRight w:val="0"/>
                  <w:marTop w:val="0"/>
                  <w:marBottom w:val="0"/>
                  <w:divBdr>
                    <w:top w:val="single" w:sz="6" w:space="15" w:color="A5DB7B"/>
                    <w:left w:val="single" w:sz="6" w:space="15" w:color="A5DB7B"/>
                    <w:bottom w:val="single" w:sz="6" w:space="0" w:color="D0F5B0"/>
                    <w:right w:val="single" w:sz="6" w:space="15" w:color="A5DB7B"/>
                  </w:divBdr>
                  <w:divsChild>
                    <w:div w:id="251741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2917099">
      <w:bodyDiv w:val="1"/>
      <w:marLeft w:val="0"/>
      <w:marRight w:val="0"/>
      <w:marTop w:val="0"/>
      <w:marBottom w:val="0"/>
      <w:divBdr>
        <w:top w:val="none" w:sz="0" w:space="0" w:color="auto"/>
        <w:left w:val="none" w:sz="0" w:space="0" w:color="auto"/>
        <w:bottom w:val="none" w:sz="0" w:space="0" w:color="auto"/>
        <w:right w:val="none" w:sz="0" w:space="0" w:color="auto"/>
      </w:divBdr>
    </w:div>
    <w:div w:id="2101094703">
      <w:bodyDiv w:val="1"/>
      <w:marLeft w:val="0"/>
      <w:marRight w:val="0"/>
      <w:marTop w:val="0"/>
      <w:marBottom w:val="0"/>
      <w:divBdr>
        <w:top w:val="none" w:sz="0" w:space="0" w:color="auto"/>
        <w:left w:val="none" w:sz="0" w:space="0" w:color="auto"/>
        <w:bottom w:val="none" w:sz="0" w:space="0" w:color="auto"/>
        <w:right w:val="none" w:sz="0" w:space="0" w:color="auto"/>
      </w:divBdr>
    </w:div>
    <w:div w:id="2119370277">
      <w:bodyDiv w:val="1"/>
      <w:marLeft w:val="0"/>
      <w:marRight w:val="0"/>
      <w:marTop w:val="0"/>
      <w:marBottom w:val="0"/>
      <w:divBdr>
        <w:top w:val="none" w:sz="0" w:space="0" w:color="auto"/>
        <w:left w:val="none" w:sz="0" w:space="0" w:color="auto"/>
        <w:bottom w:val="none" w:sz="0" w:space="0" w:color="auto"/>
        <w:right w:val="none" w:sz="0" w:space="0" w:color="auto"/>
      </w:divBdr>
      <w:divsChild>
        <w:div w:id="1903099927">
          <w:marLeft w:val="0"/>
          <w:marRight w:val="0"/>
          <w:marTop w:val="0"/>
          <w:marBottom w:val="0"/>
          <w:divBdr>
            <w:top w:val="none" w:sz="0" w:space="0" w:color="auto"/>
            <w:left w:val="none" w:sz="0" w:space="0" w:color="auto"/>
            <w:bottom w:val="none" w:sz="0" w:space="0" w:color="auto"/>
            <w:right w:val="none" w:sz="0" w:space="0" w:color="auto"/>
          </w:divBdr>
          <w:divsChild>
            <w:div w:id="678889415">
              <w:marLeft w:val="0"/>
              <w:marRight w:val="0"/>
              <w:marTop w:val="0"/>
              <w:marBottom w:val="0"/>
              <w:divBdr>
                <w:top w:val="none" w:sz="0" w:space="0" w:color="auto"/>
                <w:left w:val="none" w:sz="0" w:space="0" w:color="auto"/>
                <w:bottom w:val="none" w:sz="0" w:space="0" w:color="auto"/>
                <w:right w:val="none" w:sz="0" w:space="0" w:color="auto"/>
              </w:divBdr>
              <w:divsChild>
                <w:div w:id="1365789819">
                  <w:marLeft w:val="0"/>
                  <w:marRight w:val="0"/>
                  <w:marTop w:val="0"/>
                  <w:marBottom w:val="0"/>
                  <w:divBdr>
                    <w:top w:val="single" w:sz="6" w:space="15" w:color="A5DB7B"/>
                    <w:left w:val="single" w:sz="6" w:space="15" w:color="A5DB7B"/>
                    <w:bottom w:val="single" w:sz="6" w:space="0" w:color="D0F5B0"/>
                    <w:right w:val="single" w:sz="6" w:space="15" w:color="A5DB7B"/>
                  </w:divBdr>
                  <w:divsChild>
                    <w:div w:id="1732919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med66.com/hushi/"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331</Words>
  <Characters>1889</Characters>
  <Application>Microsoft Office Word</Application>
  <DocSecurity>0</DocSecurity>
  <Lines>15</Lines>
  <Paragraphs>4</Paragraphs>
  <ScaleCrop>false</ScaleCrop>
  <Company/>
  <LinksUpToDate>false</LinksUpToDate>
  <CharactersWithSpaces>2216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3</cp:revision>
  <dcterms:created xsi:type="dcterms:W3CDTF">2013-03-20T09:51:00Z</dcterms:created>
  <dcterms:modified xsi:type="dcterms:W3CDTF">2013-03-21T03:27:00Z</dcterms:modified>
</cp:coreProperties>
</file>